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F4AE" w14:textId="77777777" w:rsidR="00F17A01" w:rsidRPr="003C2FCA" w:rsidRDefault="00F17A01" w:rsidP="00F17A01">
      <w:pPr>
        <w:jc w:val="center"/>
        <w:rPr>
          <w:rFonts w:ascii="Cambria" w:eastAsia="Arial" w:hAnsi="Cambria" w:cs="Arial"/>
          <w:b/>
          <w:sz w:val="40"/>
          <w:szCs w:val="40"/>
        </w:rPr>
      </w:pPr>
      <w:r w:rsidRPr="003C2FCA">
        <w:rPr>
          <w:rFonts w:ascii="Cambria" w:eastAsia="Arial" w:hAnsi="Cambria" w:cs="Arial"/>
          <w:b/>
          <w:sz w:val="40"/>
          <w:szCs w:val="40"/>
        </w:rPr>
        <w:t>Motivação e desmotivação: fatores que influenciam na atividade laboral da enfermagem</w:t>
      </w:r>
    </w:p>
    <w:p w14:paraId="2D316C43" w14:textId="77777777" w:rsidR="00F17A01" w:rsidRDefault="00F17A01" w:rsidP="00F17A01">
      <w:pPr>
        <w:jc w:val="center"/>
        <w:rPr>
          <w:rFonts w:ascii="Cambria" w:eastAsia="Cambria" w:hAnsi="Cambria" w:cs="Cambria"/>
          <w:b/>
          <w:sz w:val="40"/>
          <w:szCs w:val="40"/>
        </w:rPr>
      </w:pPr>
    </w:p>
    <w:p w14:paraId="5C1310E4" w14:textId="77777777" w:rsidR="00F17A01" w:rsidRPr="003C2FCA" w:rsidRDefault="00F17A01" w:rsidP="00F17A01">
      <w:pPr>
        <w:jc w:val="center"/>
        <w:rPr>
          <w:rFonts w:ascii="Cambria" w:eastAsia="Arial" w:hAnsi="Cambria" w:cs="Arial"/>
          <w:i/>
          <w:lang w:val="en-GB"/>
        </w:rPr>
      </w:pPr>
      <w:r w:rsidRPr="003C2FCA">
        <w:rPr>
          <w:rFonts w:ascii="Cambria" w:eastAsia="Arial" w:hAnsi="Cambria" w:cs="Arial"/>
          <w:i/>
          <w:lang w:val="en-GB"/>
        </w:rPr>
        <w:t>Motivation and demotivation: factors that influence the nursing work activity</w:t>
      </w:r>
    </w:p>
    <w:p w14:paraId="627BF0C3" w14:textId="77777777" w:rsidR="00F17A01" w:rsidRPr="00746CE9" w:rsidRDefault="00F17A01" w:rsidP="00F17A01">
      <w:pPr>
        <w:jc w:val="center"/>
        <w:rPr>
          <w:rFonts w:ascii="Arial" w:eastAsia="Arial" w:hAnsi="Arial" w:cs="Arial"/>
          <w:i/>
          <w:sz w:val="28"/>
          <w:szCs w:val="28"/>
          <w:lang w:val="en-GB"/>
        </w:rPr>
      </w:pPr>
    </w:p>
    <w:p w14:paraId="47D0654C" w14:textId="77777777" w:rsidR="00F17A01" w:rsidRPr="003C2FCA" w:rsidRDefault="00F17A01" w:rsidP="00F17A01">
      <w:pPr>
        <w:jc w:val="right"/>
        <w:rPr>
          <w:rFonts w:ascii="Cambria" w:eastAsia="Cambria" w:hAnsi="Cambria" w:cs="Cambria"/>
          <w:b/>
          <w:sz w:val="18"/>
          <w:szCs w:val="18"/>
        </w:rPr>
      </w:pPr>
      <w:r w:rsidRPr="003C2FCA">
        <w:rPr>
          <w:rFonts w:ascii="Cambria" w:eastAsia="Cambria" w:hAnsi="Cambria" w:cs="Cambria"/>
          <w:b/>
          <w:sz w:val="18"/>
          <w:szCs w:val="18"/>
        </w:rPr>
        <w:t>Renata Silva Santos</w:t>
      </w:r>
      <w:r w:rsidRPr="003C2FCA">
        <w:rPr>
          <w:rFonts w:ascii="Cambria" w:eastAsia="Cambria" w:hAnsi="Cambria" w:cs="Cambria"/>
          <w:b/>
          <w:sz w:val="18"/>
          <w:szCs w:val="18"/>
          <w:vertAlign w:val="superscript"/>
        </w:rPr>
        <w:footnoteReference w:id="1"/>
      </w:r>
    </w:p>
    <w:p w14:paraId="20CAE323" w14:textId="77777777" w:rsidR="00F17A01" w:rsidRPr="003C2FCA" w:rsidRDefault="00F17A01" w:rsidP="00F17A01">
      <w:pPr>
        <w:jc w:val="right"/>
        <w:rPr>
          <w:rFonts w:ascii="Cambria" w:eastAsia="Cambria" w:hAnsi="Cambria" w:cs="Cambria"/>
          <w:b/>
          <w:sz w:val="18"/>
          <w:szCs w:val="18"/>
        </w:rPr>
      </w:pPr>
      <w:r w:rsidRPr="003C2FCA">
        <w:rPr>
          <w:rFonts w:ascii="Cambria" w:eastAsia="Cambria" w:hAnsi="Cambria" w:cs="Cambria"/>
          <w:b/>
          <w:sz w:val="18"/>
          <w:szCs w:val="18"/>
        </w:rPr>
        <w:t>Vivian Aline Preto</w:t>
      </w:r>
      <w:r w:rsidRPr="003C2FCA">
        <w:rPr>
          <w:rFonts w:ascii="Cambria" w:eastAsia="Cambria" w:hAnsi="Cambria" w:cs="Cambria"/>
          <w:b/>
          <w:sz w:val="18"/>
          <w:szCs w:val="18"/>
          <w:vertAlign w:val="superscript"/>
        </w:rPr>
        <w:footnoteReference w:id="2"/>
      </w:r>
    </w:p>
    <w:p w14:paraId="227876FB" w14:textId="77777777" w:rsidR="00F17A01" w:rsidRPr="00C77AE5" w:rsidRDefault="00F17A01" w:rsidP="00F17A01">
      <w:pPr>
        <w:jc w:val="both"/>
        <w:rPr>
          <w:rFonts w:ascii="Cambria" w:eastAsia="Cambria" w:hAnsi="Cambria" w:cs="Cambria"/>
          <w:b/>
          <w:bCs/>
        </w:rPr>
      </w:pPr>
      <w:r w:rsidRPr="00C77AE5">
        <w:rPr>
          <w:rFonts w:ascii="Cambria" w:eastAsia="Cambria" w:hAnsi="Cambria" w:cs="Cambria"/>
          <w:b/>
          <w:bCs/>
        </w:rPr>
        <w:t>RESUMO</w:t>
      </w:r>
    </w:p>
    <w:p w14:paraId="027936AE" w14:textId="77777777" w:rsidR="00F17A01" w:rsidRPr="003C2FCA" w:rsidRDefault="00F17A01" w:rsidP="00F17A01">
      <w:pPr>
        <w:jc w:val="both"/>
        <w:rPr>
          <w:rFonts w:ascii="Cambria" w:eastAsia="Cambria" w:hAnsi="Cambria" w:cs="Cambria"/>
          <w:bCs/>
          <w:sz w:val="22"/>
          <w:szCs w:val="22"/>
        </w:rPr>
      </w:pPr>
      <w:r w:rsidRPr="003C2FCA">
        <w:rPr>
          <w:rFonts w:ascii="Cambria" w:eastAsia="Cambria" w:hAnsi="Cambria" w:cs="Cambria"/>
          <w:bCs/>
          <w:sz w:val="22"/>
          <w:szCs w:val="22"/>
        </w:rPr>
        <w:t>Este trabalho tem como objeto de estudo a identificação dos fatores que influenciam na motivação e desmotivação de auxiliares, técnicos e enfermeiros de um hospital particular. Esse assunto tem sido colocado em pauta para discussão nas principais organizações que se preocupam com a satisfação do seu colaborador. Diante disso, o presente trabalho buscou entender o que realmente motiva o colaborador e, para isso, o método utilizado na pesquisa foi baseado em dados quantitativos e análise qualitativa, que teve como instrumento um questionário estruturado sobre o clima organizacional. Os resultados obtidos possibilitaram a identificação de fatores importantes para a psicologia organizacional.  Nesse trabalho, notou-se que, para que seja possível atingir um nível satisfatório de motivação, as relações interpessoais devem ser fortalecidas.</w:t>
      </w:r>
    </w:p>
    <w:p w14:paraId="7F336D3A" w14:textId="77777777" w:rsidR="00F17A01" w:rsidRPr="003C2FCA" w:rsidRDefault="00F17A01" w:rsidP="00F17A01">
      <w:pPr>
        <w:jc w:val="both"/>
        <w:rPr>
          <w:rFonts w:ascii="Cambria" w:eastAsia="Cambria" w:hAnsi="Cambria" w:cs="Cambria"/>
          <w:bCs/>
          <w:sz w:val="22"/>
          <w:szCs w:val="22"/>
        </w:rPr>
      </w:pPr>
      <w:r w:rsidRPr="003C2FCA">
        <w:rPr>
          <w:rFonts w:ascii="Cambria" w:eastAsia="Cambria" w:hAnsi="Cambria" w:cs="Cambria"/>
          <w:b/>
          <w:bCs/>
          <w:sz w:val="22"/>
          <w:szCs w:val="22"/>
        </w:rPr>
        <w:t>Palavras – chave:</w:t>
      </w:r>
      <w:r w:rsidRPr="003C2FCA">
        <w:rPr>
          <w:rFonts w:ascii="Cambria" w:eastAsia="Cambria" w:hAnsi="Cambria" w:cs="Cambria"/>
          <w:bCs/>
          <w:sz w:val="22"/>
          <w:szCs w:val="22"/>
        </w:rPr>
        <w:t xml:space="preserve"> Clima Organizacional,</w:t>
      </w:r>
      <w:r>
        <w:rPr>
          <w:rFonts w:ascii="Cambria" w:eastAsia="Cambria" w:hAnsi="Cambria" w:cs="Cambria"/>
          <w:bCs/>
          <w:sz w:val="22"/>
          <w:szCs w:val="22"/>
        </w:rPr>
        <w:t xml:space="preserve">; </w:t>
      </w:r>
      <w:r w:rsidRPr="003C2FCA">
        <w:rPr>
          <w:rFonts w:ascii="Cambria" w:eastAsia="Cambria" w:hAnsi="Cambria" w:cs="Cambria"/>
          <w:bCs/>
          <w:sz w:val="22"/>
          <w:szCs w:val="22"/>
        </w:rPr>
        <w:t>Cultura Organizacional</w:t>
      </w:r>
      <w:r>
        <w:rPr>
          <w:rFonts w:ascii="Cambria" w:eastAsia="Cambria" w:hAnsi="Cambria" w:cs="Cambria"/>
          <w:bCs/>
          <w:sz w:val="22"/>
          <w:szCs w:val="22"/>
        </w:rPr>
        <w:t xml:space="preserve">; </w:t>
      </w:r>
      <w:r w:rsidRPr="003C2FCA">
        <w:rPr>
          <w:rFonts w:ascii="Cambria" w:eastAsia="Cambria" w:hAnsi="Cambria" w:cs="Cambria"/>
          <w:bCs/>
          <w:sz w:val="22"/>
          <w:szCs w:val="22"/>
        </w:rPr>
        <w:t xml:space="preserve"> Desmotivação</w:t>
      </w:r>
      <w:r>
        <w:rPr>
          <w:rFonts w:ascii="Cambria" w:eastAsia="Cambria" w:hAnsi="Cambria" w:cs="Cambria"/>
          <w:bCs/>
          <w:sz w:val="22"/>
          <w:szCs w:val="22"/>
        </w:rPr>
        <w:t>;</w:t>
      </w:r>
      <w:r w:rsidRPr="003C2FCA">
        <w:rPr>
          <w:rFonts w:ascii="Cambria" w:eastAsia="Cambria" w:hAnsi="Cambria" w:cs="Cambria"/>
          <w:bCs/>
          <w:sz w:val="22"/>
          <w:szCs w:val="22"/>
        </w:rPr>
        <w:t xml:space="preserve"> Motivação.</w:t>
      </w:r>
    </w:p>
    <w:p w14:paraId="72F236DE" w14:textId="77777777" w:rsidR="00F17A01" w:rsidRDefault="00F17A01" w:rsidP="00F17A01">
      <w:pPr>
        <w:jc w:val="both"/>
        <w:rPr>
          <w:rFonts w:ascii="Arial" w:eastAsia="Arial" w:hAnsi="Arial" w:cs="Arial"/>
        </w:rPr>
      </w:pPr>
    </w:p>
    <w:p w14:paraId="512FC9AD" w14:textId="77777777" w:rsidR="00F17A01" w:rsidRPr="003C2FCA" w:rsidRDefault="00F17A01" w:rsidP="00F17A01">
      <w:pPr>
        <w:jc w:val="both"/>
        <w:rPr>
          <w:rFonts w:ascii="Cambria" w:eastAsia="Arial" w:hAnsi="Cambria" w:cs="Arial"/>
          <w:b/>
          <w:lang w:val="en-GB"/>
        </w:rPr>
      </w:pPr>
      <w:r w:rsidRPr="003C2FCA">
        <w:rPr>
          <w:rFonts w:ascii="Cambria" w:eastAsia="Arial" w:hAnsi="Cambria" w:cs="Arial"/>
          <w:b/>
          <w:lang w:val="en-GB"/>
        </w:rPr>
        <w:t>ABSTRACT</w:t>
      </w:r>
    </w:p>
    <w:p w14:paraId="3158C266" w14:textId="77777777" w:rsidR="00F17A01" w:rsidRPr="003C2FCA" w:rsidRDefault="00F17A01" w:rsidP="00F17A01">
      <w:pPr>
        <w:jc w:val="both"/>
        <w:rPr>
          <w:rFonts w:ascii="Cambria" w:eastAsia="Cambria" w:hAnsi="Cambria" w:cs="Cambria"/>
          <w:bCs/>
          <w:lang w:val="en-GB"/>
        </w:rPr>
      </w:pPr>
      <w:r w:rsidRPr="003C2FCA">
        <w:rPr>
          <w:rFonts w:ascii="Cambria" w:eastAsia="Cambria" w:hAnsi="Cambria" w:cs="Cambria"/>
          <w:bCs/>
          <w:lang w:val="en-GB"/>
        </w:rPr>
        <w:t>This study aims to identify the factors that influence the motivation and demotivation of assistants, technicians, and nurses of a private hospital. This issue has been put on the agenda for discussion in the main organizations that are concerned about employee satisfaction. Therefore, the present study sought to understand what really motivates the collaborator, and for this the method used in the research was based on quantitative data and qualitative analysis and the research instrument was based on a structured questionnaire of an organizational climate survey. The results obtained enabled the identification of important factors for organizational psychology.  In this work, it was noted that in order to achieve a satisfactory level of motivation, interpersonal relationships must be strengthened.</w:t>
      </w:r>
    </w:p>
    <w:p w14:paraId="352680A6" w14:textId="77777777" w:rsidR="00F17A01" w:rsidRPr="003C2FCA" w:rsidRDefault="00F17A01" w:rsidP="00F17A01">
      <w:pPr>
        <w:jc w:val="both"/>
        <w:rPr>
          <w:rFonts w:ascii="Cambria" w:hAnsi="Cambria"/>
          <w:lang w:val="en-GB"/>
        </w:rPr>
      </w:pPr>
      <w:r w:rsidRPr="003C2FCA">
        <w:rPr>
          <w:rFonts w:ascii="Cambria" w:eastAsia="Arial" w:hAnsi="Cambria" w:cs="Arial"/>
          <w:b/>
          <w:lang w:val="en-GB"/>
        </w:rPr>
        <w:t xml:space="preserve">Keywords: </w:t>
      </w:r>
      <w:r w:rsidRPr="003C2FCA">
        <w:rPr>
          <w:rFonts w:ascii="Cambria" w:eastAsia="Arial" w:hAnsi="Cambria" w:cs="Arial"/>
          <w:lang w:val="en-GB"/>
        </w:rPr>
        <w:t>Demotivation</w:t>
      </w:r>
      <w:r>
        <w:rPr>
          <w:rFonts w:ascii="Cambria" w:eastAsia="Arial" w:hAnsi="Cambria" w:cs="Arial"/>
          <w:lang w:val="en-GB"/>
        </w:rPr>
        <w:t>;</w:t>
      </w:r>
      <w:r w:rsidRPr="003C2FCA">
        <w:rPr>
          <w:rFonts w:ascii="Cambria" w:eastAsia="Arial" w:hAnsi="Cambria" w:cs="Arial"/>
          <w:lang w:val="en-GB"/>
        </w:rPr>
        <w:t xml:space="preserve"> Motivation</w:t>
      </w:r>
      <w:r w:rsidRPr="003C2FCA">
        <w:rPr>
          <w:rFonts w:ascii="Cambria" w:eastAsia="Arial" w:hAnsi="Cambria" w:cs="Arial"/>
          <w:b/>
          <w:lang w:val="en-GB"/>
        </w:rPr>
        <w:t xml:space="preserve"> </w:t>
      </w:r>
      <w:r w:rsidRPr="003C2FCA">
        <w:rPr>
          <w:rFonts w:ascii="Cambria" w:eastAsia="Arial" w:hAnsi="Cambria" w:cs="Arial"/>
          <w:lang w:val="en-GB"/>
        </w:rPr>
        <w:t>Organizational Climate</w:t>
      </w:r>
      <w:r>
        <w:rPr>
          <w:rFonts w:ascii="Cambria" w:eastAsia="Arial" w:hAnsi="Cambria" w:cs="Arial"/>
          <w:lang w:val="en-GB"/>
        </w:rPr>
        <w:t>;</w:t>
      </w:r>
      <w:r w:rsidRPr="003C2FCA">
        <w:rPr>
          <w:rFonts w:ascii="Cambria" w:eastAsia="Arial" w:hAnsi="Cambria" w:cs="Arial"/>
          <w:lang w:val="en-GB"/>
        </w:rPr>
        <w:t xml:space="preserve"> Organizational Culture.</w:t>
      </w:r>
    </w:p>
    <w:p w14:paraId="21221F9F" w14:textId="77777777" w:rsidR="00F17A01" w:rsidRPr="003C2FCA" w:rsidRDefault="00F17A01" w:rsidP="00F17A01">
      <w:pPr>
        <w:spacing w:line="360" w:lineRule="auto"/>
        <w:rPr>
          <w:rFonts w:ascii="Cambria" w:eastAsia="Arial" w:hAnsi="Cambria" w:cs="Arial"/>
          <w:lang w:val="en-GB"/>
        </w:rPr>
      </w:pPr>
    </w:p>
    <w:p w14:paraId="3523DCE5" w14:textId="77777777" w:rsidR="00F17A01" w:rsidRDefault="00F17A01" w:rsidP="00F17A01">
      <w:pPr>
        <w:spacing w:line="360" w:lineRule="auto"/>
        <w:rPr>
          <w:rFonts w:ascii="Cambria" w:eastAsia="Arial" w:hAnsi="Cambria" w:cs="Arial"/>
          <w:b/>
        </w:rPr>
      </w:pPr>
      <w:r w:rsidRPr="003C2FCA">
        <w:rPr>
          <w:rFonts w:ascii="Cambria" w:eastAsia="Arial" w:hAnsi="Cambria" w:cs="Arial"/>
          <w:b/>
        </w:rPr>
        <w:t>Introdução</w:t>
      </w:r>
    </w:p>
    <w:p w14:paraId="3BDE17A1" w14:textId="77777777" w:rsidR="00F17A01" w:rsidRPr="003C2FCA" w:rsidRDefault="00F17A01" w:rsidP="00F17A01">
      <w:pPr>
        <w:spacing w:line="360" w:lineRule="auto"/>
        <w:rPr>
          <w:rFonts w:ascii="Cambria" w:eastAsia="Arial" w:hAnsi="Cambria" w:cs="Arial"/>
          <w:b/>
        </w:rPr>
      </w:pPr>
    </w:p>
    <w:p w14:paraId="523D5E8B"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Nos dias atuais, vêm sendo difundidos diversos trabalhos que discutem a influência da motivação no trabalho. A motivação é definida como uma força propulsora, estando ligada ao melhor desempenho do colaborador diante de suas </w:t>
      </w:r>
      <w:r w:rsidRPr="003C2FCA">
        <w:rPr>
          <w:rFonts w:ascii="Cambria" w:eastAsia="Arial" w:hAnsi="Cambria" w:cs="Arial"/>
        </w:rPr>
        <w:lastRenderedPageBreak/>
        <w:t xml:space="preserve">atribuições, produzindo de maneira mais eficaz, visando suas necessidades pessoais ao realizar os objetivos da organização (ANDRADE </w:t>
      </w:r>
      <w:r w:rsidRPr="003C2FCA">
        <w:rPr>
          <w:rFonts w:ascii="Cambria" w:eastAsia="Arial" w:hAnsi="Cambria" w:cs="Arial"/>
          <w:i/>
          <w:iCs/>
        </w:rPr>
        <w:t>et al.</w:t>
      </w:r>
      <w:r w:rsidRPr="003C2FCA">
        <w:rPr>
          <w:rFonts w:ascii="Cambria" w:eastAsia="Arial" w:hAnsi="Cambria" w:cs="Arial"/>
        </w:rPr>
        <w:t xml:space="preserve"> 2014; DA SILVA e ESTENDER, 2015; e BORGES, DOS SANTOS e BRITO, 2017).</w:t>
      </w:r>
    </w:p>
    <w:p w14:paraId="1760D948"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A palavra motivação deriva originalmente da palavra latina </w:t>
      </w:r>
      <w:proofErr w:type="spellStart"/>
      <w:r w:rsidRPr="003C2FCA">
        <w:rPr>
          <w:rFonts w:ascii="Cambria" w:eastAsia="Arial" w:hAnsi="Cambria" w:cs="Arial"/>
          <w:i/>
        </w:rPr>
        <w:t>movere</w:t>
      </w:r>
      <w:proofErr w:type="spellEnd"/>
      <w:r w:rsidRPr="003C2FCA">
        <w:rPr>
          <w:rFonts w:ascii="Cambria" w:eastAsia="Arial" w:hAnsi="Cambria" w:cs="Arial"/>
        </w:rPr>
        <w:t>, que significa mover. As necessidades, que são os motivos pelos quais cada um se põe em movimento em busca de certos fins, não podem ser observadas de maneira direta, só se consegue inferir que elas existem a partir da observação de comportamentos mais evidentes. A motivação pode influenciar as pessoas (BERGAMINI, 2008).</w:t>
      </w:r>
    </w:p>
    <w:p w14:paraId="797C7060"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Entende-se que a administração do clima organizacional é uma estratégia que deve ser observada por todos os membros da organização. Desse modo o clima representa o ambiente psicológico e social que existe em uma organização e que condiciona o comportamento dos seus membros. O clima pode se referir ao ambiente dentro de um departamento, de uma fábrica ou de uma empresa (CHIAVENATO, 2005).</w:t>
      </w:r>
    </w:p>
    <w:p w14:paraId="35F00F2F" w14:textId="77777777" w:rsidR="00F17A01" w:rsidRPr="003C2FCA" w:rsidRDefault="00F17A01" w:rsidP="00F17A01">
      <w:pPr>
        <w:spacing w:line="360" w:lineRule="auto"/>
        <w:ind w:firstLine="709"/>
        <w:jc w:val="both"/>
        <w:rPr>
          <w:rFonts w:ascii="Cambria" w:eastAsia="Arial" w:hAnsi="Cambria" w:cs="Arial"/>
        </w:rPr>
      </w:pPr>
      <w:proofErr w:type="spellStart"/>
      <w:r w:rsidRPr="003C2FCA">
        <w:rPr>
          <w:rFonts w:ascii="Cambria" w:eastAsia="Arial" w:hAnsi="Cambria" w:cs="Arial"/>
        </w:rPr>
        <w:t>Dejours</w:t>
      </w:r>
      <w:proofErr w:type="spellEnd"/>
      <w:r w:rsidRPr="003C2FCA">
        <w:rPr>
          <w:rFonts w:ascii="Cambria" w:eastAsia="Arial" w:hAnsi="Cambria" w:cs="Arial"/>
        </w:rPr>
        <w:t xml:space="preserve">, </w:t>
      </w:r>
      <w:proofErr w:type="spellStart"/>
      <w:r w:rsidRPr="003C2FCA">
        <w:rPr>
          <w:rFonts w:ascii="Cambria" w:eastAsia="Arial" w:hAnsi="Cambria" w:cs="Arial"/>
        </w:rPr>
        <w:t>Abdouchele</w:t>
      </w:r>
      <w:proofErr w:type="spellEnd"/>
      <w:r w:rsidRPr="003C2FCA">
        <w:rPr>
          <w:rFonts w:ascii="Cambria" w:eastAsia="Arial" w:hAnsi="Cambria" w:cs="Arial"/>
        </w:rPr>
        <w:t xml:space="preserve"> e </w:t>
      </w:r>
      <w:proofErr w:type="spellStart"/>
      <w:r w:rsidRPr="003C2FCA">
        <w:rPr>
          <w:rFonts w:ascii="Cambria" w:eastAsia="Arial" w:hAnsi="Cambria" w:cs="Arial"/>
        </w:rPr>
        <w:t>Jayet</w:t>
      </w:r>
      <w:proofErr w:type="spellEnd"/>
      <w:r w:rsidRPr="003C2FCA">
        <w:rPr>
          <w:rFonts w:ascii="Cambria" w:eastAsia="Arial" w:hAnsi="Cambria" w:cs="Arial"/>
        </w:rPr>
        <w:t xml:space="preserve"> (2007), advertem que se um ambiente de trabalho permite a diminuição psíquica, ele é equilibrante, por outro lado se ele se opõe a essa diminuição, ele é fatigante. Paralelamente a isso, se o clima organizacional não possibilita parceria e solidariedade a energia psíquica se acumula, tornando-se fonte de tensão e desprazer.</w:t>
      </w:r>
    </w:p>
    <w:p w14:paraId="55833EBD"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Nas organizações, por consequência, a disposição em melhorar o nível motivacional dos funcionários passa pela identificação dos fatores de motivação pessoal, de uma equipe, de um grupo e do time organizacional como um todo, não sendo possível querer satisfazer </w:t>
      </w:r>
      <w:proofErr w:type="spellStart"/>
      <w:r w:rsidRPr="003C2FCA">
        <w:rPr>
          <w:rFonts w:ascii="Cambria" w:eastAsia="Arial" w:hAnsi="Cambria" w:cs="Arial"/>
        </w:rPr>
        <w:t>motivacionalmente</w:t>
      </w:r>
      <w:proofErr w:type="spellEnd"/>
      <w:r w:rsidRPr="003C2FCA">
        <w:rPr>
          <w:rFonts w:ascii="Cambria" w:eastAsia="Arial" w:hAnsi="Cambria" w:cs="Arial"/>
        </w:rPr>
        <w:t xml:space="preserve"> um aspecto tão grande de pessoas diferentes com as mesmas razões e estímulos (BERNARDES, BARCELLOS e CAMARGO, 2010).</w:t>
      </w:r>
    </w:p>
    <w:p w14:paraId="270AA923" w14:textId="77777777" w:rsidR="00F17A01" w:rsidRPr="003C2FCA" w:rsidRDefault="00F17A01" w:rsidP="00F17A01">
      <w:pPr>
        <w:spacing w:line="360" w:lineRule="auto"/>
        <w:ind w:firstLine="709"/>
        <w:jc w:val="both"/>
        <w:rPr>
          <w:rFonts w:ascii="Cambria" w:eastAsia="Arial" w:hAnsi="Cambria" w:cs="Arial"/>
        </w:rPr>
      </w:pPr>
      <w:bookmarkStart w:id="0" w:name="_gjdgxs" w:colFirst="0" w:colLast="0"/>
      <w:bookmarkEnd w:id="0"/>
      <w:r w:rsidRPr="003C2FCA">
        <w:rPr>
          <w:rFonts w:ascii="Cambria" w:eastAsia="Arial" w:hAnsi="Cambria" w:cs="Arial"/>
        </w:rPr>
        <w:t>Diante do exposto, observa-se um grande interesse na literatura nacional e internacional em estudos que investigam a motivação dos colaboradores. A equipe de enfermagem é convocada para lidar com várias situações às quais não está preparada emocionalmente. Sendo assim,  por ser um ambiente que afeta psicologicamente a equipe, gera a insatisfação na execução do trabalho, afetando diretamente a qualidade de vida desses colaboradores e por não possuírem motivação, clamam por melhores condições para satisfazer seus anseios (BORGES, DOS SANTOS e BRITO, 2017).</w:t>
      </w:r>
    </w:p>
    <w:p w14:paraId="5F075A56" w14:textId="77777777" w:rsidR="00F17A01" w:rsidRPr="003C2FCA" w:rsidRDefault="00F17A01" w:rsidP="00F17A01">
      <w:pPr>
        <w:spacing w:line="360" w:lineRule="auto"/>
        <w:ind w:firstLine="709"/>
        <w:jc w:val="both"/>
        <w:rPr>
          <w:rFonts w:ascii="Cambria" w:eastAsia="Arial" w:hAnsi="Cambria" w:cs="Arial"/>
          <w:color w:val="000000" w:themeColor="text1"/>
        </w:rPr>
      </w:pPr>
      <w:r w:rsidRPr="003C2FCA">
        <w:rPr>
          <w:rFonts w:ascii="Cambria" w:eastAsia="Arial" w:hAnsi="Cambria" w:cs="Arial"/>
        </w:rPr>
        <w:lastRenderedPageBreak/>
        <w:t xml:space="preserve">Para Silveira, </w:t>
      </w:r>
      <w:proofErr w:type="spellStart"/>
      <w:r w:rsidRPr="003C2FCA">
        <w:rPr>
          <w:rFonts w:ascii="Cambria" w:eastAsia="Arial" w:hAnsi="Cambria" w:cs="Arial"/>
        </w:rPr>
        <w:t>Stipp</w:t>
      </w:r>
      <w:proofErr w:type="spellEnd"/>
      <w:r w:rsidRPr="003C2FCA">
        <w:rPr>
          <w:rFonts w:ascii="Cambria" w:eastAsia="Arial" w:hAnsi="Cambria" w:cs="Arial"/>
        </w:rPr>
        <w:t xml:space="preserve"> e De Mattos (2014), toda instituição de saúde deve se preocupar em buscar satisfazer seus clientes, como também, seus colaboradores, dando ênfase à equipe de enfermagem, cujas atribuições necessitam de respaldo ergonômico, </w:t>
      </w:r>
      <w:r w:rsidRPr="003C2FCA">
        <w:rPr>
          <w:rFonts w:ascii="Cambria" w:eastAsia="Arial" w:hAnsi="Cambria" w:cs="Arial"/>
          <w:color w:val="000000" w:themeColor="text1"/>
        </w:rPr>
        <w:t>possibilitando a segurança no trabalho.</w:t>
      </w:r>
    </w:p>
    <w:p w14:paraId="38217F0B"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Diante do apresentado, nota-se que são necessários mais estudos que investiguem e analisem as motivações e desmotivações na equipe de enfermagem, por meio de pesquisas de clima organizacional, com foco em resultados que visem a auxiliar a identificação dos principais fatores que estão contribuindo com a desmotivação ou reforçando os procedimentos que lhes causem a satisfação interna.</w:t>
      </w:r>
    </w:p>
    <w:p w14:paraId="78138EC0" w14:textId="77777777" w:rsidR="00F17A01" w:rsidRPr="003C2FCA" w:rsidRDefault="00F17A01" w:rsidP="00F17A01">
      <w:pPr>
        <w:spacing w:line="360" w:lineRule="auto"/>
        <w:ind w:firstLine="709"/>
        <w:jc w:val="both"/>
        <w:rPr>
          <w:rFonts w:ascii="Cambria" w:eastAsia="Arial" w:hAnsi="Cambria" w:cs="Arial"/>
          <w:sz w:val="16"/>
          <w:szCs w:val="16"/>
        </w:rPr>
      </w:pPr>
    </w:p>
    <w:p w14:paraId="21586013" w14:textId="77777777" w:rsidR="00F17A01" w:rsidRDefault="00F17A01" w:rsidP="00F17A01">
      <w:pPr>
        <w:spacing w:line="360" w:lineRule="auto"/>
        <w:jc w:val="both"/>
        <w:rPr>
          <w:rFonts w:ascii="Cambria" w:eastAsia="Arial" w:hAnsi="Cambria" w:cs="Arial"/>
          <w:b/>
        </w:rPr>
      </w:pPr>
      <w:r w:rsidRPr="003C2FCA">
        <w:rPr>
          <w:rFonts w:ascii="Cambria" w:eastAsia="Arial" w:hAnsi="Cambria" w:cs="Arial"/>
          <w:b/>
        </w:rPr>
        <w:t>Objetivo</w:t>
      </w:r>
    </w:p>
    <w:p w14:paraId="566A8A59" w14:textId="77777777" w:rsidR="00F17A01" w:rsidRPr="003C2FCA" w:rsidRDefault="00F17A01" w:rsidP="00F17A01">
      <w:pPr>
        <w:spacing w:line="360" w:lineRule="auto"/>
        <w:jc w:val="both"/>
        <w:rPr>
          <w:rFonts w:ascii="Cambria" w:eastAsia="Arial" w:hAnsi="Cambria" w:cs="Arial"/>
          <w:b/>
        </w:rPr>
      </w:pPr>
    </w:p>
    <w:p w14:paraId="504A632E" w14:textId="77777777" w:rsidR="00F17A01" w:rsidRDefault="00F17A01" w:rsidP="00F17A01">
      <w:pPr>
        <w:spacing w:line="360" w:lineRule="auto"/>
        <w:ind w:firstLine="709"/>
        <w:jc w:val="both"/>
        <w:rPr>
          <w:rFonts w:ascii="Cambria" w:eastAsia="Arial" w:hAnsi="Cambria" w:cs="Arial"/>
        </w:rPr>
      </w:pPr>
      <w:r w:rsidRPr="003C2FCA">
        <w:rPr>
          <w:rFonts w:ascii="Cambria" w:eastAsia="Arial" w:hAnsi="Cambria" w:cs="Arial"/>
        </w:rPr>
        <w:t>Identificar os principais fatores relacionados à motivação e à desmotivação que influenciam na atividade laboral da equipe de enfermagem (auxiliares técnicos e enfermeiros).</w:t>
      </w:r>
    </w:p>
    <w:p w14:paraId="50CBB64C" w14:textId="77777777" w:rsidR="00F17A01" w:rsidRPr="003C2FCA" w:rsidRDefault="00F17A01" w:rsidP="00F17A01">
      <w:pPr>
        <w:spacing w:line="360" w:lineRule="auto"/>
        <w:ind w:firstLine="709"/>
        <w:jc w:val="both"/>
        <w:rPr>
          <w:rFonts w:ascii="Cambria" w:eastAsia="Arial" w:hAnsi="Cambria" w:cs="Arial"/>
        </w:rPr>
      </w:pPr>
    </w:p>
    <w:p w14:paraId="321D729A" w14:textId="77777777" w:rsidR="00F17A01" w:rsidRDefault="00F17A01" w:rsidP="00F17A01">
      <w:pPr>
        <w:spacing w:line="360" w:lineRule="auto"/>
        <w:rPr>
          <w:rFonts w:ascii="Cambria" w:eastAsia="Arial" w:hAnsi="Cambria" w:cs="Arial"/>
          <w:b/>
        </w:rPr>
      </w:pPr>
      <w:r w:rsidRPr="003C2FCA">
        <w:rPr>
          <w:rFonts w:ascii="Cambria" w:eastAsia="Arial" w:hAnsi="Cambria" w:cs="Arial"/>
          <w:b/>
        </w:rPr>
        <w:t xml:space="preserve">Materiais e </w:t>
      </w:r>
      <w:r>
        <w:rPr>
          <w:rFonts w:ascii="Cambria" w:eastAsia="Arial" w:hAnsi="Cambria" w:cs="Arial"/>
          <w:b/>
        </w:rPr>
        <w:t>M</w:t>
      </w:r>
      <w:r w:rsidRPr="003C2FCA">
        <w:rPr>
          <w:rFonts w:ascii="Cambria" w:eastAsia="Arial" w:hAnsi="Cambria" w:cs="Arial"/>
          <w:b/>
        </w:rPr>
        <w:t>étodos</w:t>
      </w:r>
    </w:p>
    <w:p w14:paraId="2EC2547D" w14:textId="77777777" w:rsidR="00F17A01" w:rsidRPr="003C2FCA" w:rsidRDefault="00F17A01" w:rsidP="00F17A01">
      <w:pPr>
        <w:spacing w:line="360" w:lineRule="auto"/>
        <w:rPr>
          <w:rFonts w:ascii="Cambria" w:eastAsia="Arial" w:hAnsi="Cambria" w:cs="Arial"/>
          <w:b/>
        </w:rPr>
      </w:pPr>
    </w:p>
    <w:p w14:paraId="70301161"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O presente trabalho caracteriza-se como uma pesquisa de campo de caráter quantitativo e análise qualitativa, a amostra apresenta característica da população a ser estudada. A análise dessas informações possibilitou a obtenção dos resultados de motivação e desmotivação a partir da percepção dos colaboradores da área da enfermagem.</w:t>
      </w:r>
    </w:p>
    <w:p w14:paraId="7F17AB7F"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A coleta de dados da pesquisa de clima foi realizada em um hospital particular da região da alta noroeste. O público-alvo desta pesquisa foram os colaboradores que, de forma anônima, responderam uma pesquisa de clima no ano de 2019. Participaram da pesquisa 497 colaboradores.</w:t>
      </w:r>
    </w:p>
    <w:p w14:paraId="4A1B31AE"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O formulário de aplicação da pesquisa continha 56 questões e 1 campo livre para comentários e sugestões. Um link da pesquisa foi disponibilizado em cada computador que receberam senhas aleatórias para liberação de acesso ao questionário; para setores onde não haviam computadores, foi disponibilizado um terminal logo na entrada de colaboradores para que estes pudessem participar da pesquisa.</w:t>
      </w:r>
    </w:p>
    <w:p w14:paraId="104DB482"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lastRenderedPageBreak/>
        <w:t>O instrumento da pesquisa caracterizou-se como um questionário estruturado dividido em 11 grupos de variáveis, mais um campo de comentários.</w:t>
      </w:r>
    </w:p>
    <w:p w14:paraId="10129FF8"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No tratamento dos dados obtidos, foram realizadas análises estatísticas por meio do software Excel (2010), que permitiu agrupar os dados em tabelas e gráficos para melhor interpretação e análise dos dados. </w:t>
      </w:r>
    </w:p>
    <w:p w14:paraId="358F9E2C" w14:textId="77777777" w:rsidR="00F17A01" w:rsidRPr="003C2FCA" w:rsidRDefault="00F17A01" w:rsidP="00F17A01">
      <w:pPr>
        <w:spacing w:line="360" w:lineRule="auto"/>
        <w:ind w:firstLine="709"/>
        <w:jc w:val="both"/>
        <w:rPr>
          <w:rFonts w:ascii="Cambria" w:eastAsia="Arial" w:hAnsi="Cambria" w:cs="Arial"/>
          <w:sz w:val="16"/>
          <w:szCs w:val="16"/>
        </w:rPr>
      </w:pPr>
    </w:p>
    <w:p w14:paraId="61B3D6D9" w14:textId="77777777" w:rsidR="00F17A01" w:rsidRDefault="00F17A01" w:rsidP="00F17A01">
      <w:pPr>
        <w:spacing w:line="360" w:lineRule="auto"/>
        <w:rPr>
          <w:rFonts w:ascii="Cambria" w:eastAsia="Arial" w:hAnsi="Cambria" w:cs="Arial"/>
          <w:b/>
        </w:rPr>
      </w:pPr>
      <w:r w:rsidRPr="003C2FCA">
        <w:rPr>
          <w:rFonts w:ascii="Cambria" w:eastAsia="Arial" w:hAnsi="Cambria" w:cs="Arial"/>
          <w:b/>
        </w:rPr>
        <w:t>Resultados e Discussão</w:t>
      </w:r>
    </w:p>
    <w:p w14:paraId="4B462D01" w14:textId="77777777" w:rsidR="00F17A01" w:rsidRPr="003C2FCA" w:rsidRDefault="00F17A01" w:rsidP="00F17A01">
      <w:pPr>
        <w:spacing w:line="360" w:lineRule="auto"/>
        <w:rPr>
          <w:rFonts w:ascii="Cambria" w:eastAsia="Arial" w:hAnsi="Cambria" w:cs="Arial"/>
          <w:b/>
        </w:rPr>
      </w:pPr>
    </w:p>
    <w:p w14:paraId="5E3967F6"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Os gráficos e tabelas a seguir apresentam os resultados derivados do perfil da amostra populacional.</w:t>
      </w:r>
    </w:p>
    <w:p w14:paraId="5B563815" w14:textId="77777777" w:rsidR="00F17A01" w:rsidRPr="003C2FCA" w:rsidRDefault="00F17A01" w:rsidP="00F17A01">
      <w:pPr>
        <w:spacing w:line="360" w:lineRule="auto"/>
        <w:ind w:firstLine="709"/>
        <w:jc w:val="both"/>
        <w:rPr>
          <w:rFonts w:ascii="Cambria" w:eastAsia="Arial" w:hAnsi="Cambria" w:cs="Arial"/>
          <w:sz w:val="16"/>
          <w:szCs w:val="16"/>
        </w:rPr>
      </w:pPr>
    </w:p>
    <w:p w14:paraId="15B2772A" w14:textId="77777777" w:rsidR="00F17A01" w:rsidRPr="00120D40" w:rsidRDefault="00F17A01" w:rsidP="00F17A01">
      <w:pPr>
        <w:spacing w:line="360" w:lineRule="auto"/>
        <w:jc w:val="both"/>
        <w:rPr>
          <w:rFonts w:ascii="Cambria" w:eastAsia="Arial" w:hAnsi="Cambria" w:cs="Arial"/>
          <w:sz w:val="22"/>
          <w:szCs w:val="22"/>
        </w:rPr>
      </w:pPr>
      <w:r w:rsidRPr="00120D40">
        <w:rPr>
          <w:rFonts w:ascii="Cambria" w:eastAsia="Arial" w:hAnsi="Cambria" w:cs="Arial"/>
          <w:b/>
          <w:bCs/>
          <w:sz w:val="22"/>
          <w:szCs w:val="22"/>
        </w:rPr>
        <w:t>Tabela 1</w:t>
      </w:r>
      <w:r w:rsidRPr="00120D40">
        <w:rPr>
          <w:rFonts w:ascii="Cambria" w:eastAsia="Arial" w:hAnsi="Cambria" w:cs="Arial"/>
          <w:sz w:val="22"/>
          <w:szCs w:val="22"/>
        </w:rPr>
        <w:t xml:space="preserve"> – Distribuição em relação ao sexo. Unidade hospitalar da região noroeste do estado de São Paulo. Brasil.</w:t>
      </w:r>
      <w:r>
        <w:rPr>
          <w:rFonts w:ascii="Cambria" w:eastAsia="Arial" w:hAnsi="Cambria" w:cs="Arial"/>
          <w:sz w:val="22"/>
          <w:szCs w:val="22"/>
        </w:rPr>
        <w:t xml:space="preserve"> </w:t>
      </w:r>
      <w:r w:rsidRPr="00120D40">
        <w:rPr>
          <w:rFonts w:ascii="Cambria" w:eastAsia="Arial" w:hAnsi="Cambria" w:cs="Arial"/>
          <w:sz w:val="22"/>
          <w:szCs w:val="22"/>
        </w:rPr>
        <w:t>2019.</w:t>
      </w:r>
    </w:p>
    <w:tbl>
      <w:tblPr>
        <w:tblStyle w:val="14"/>
        <w:tblW w:w="8505" w:type="dxa"/>
        <w:tblInd w:w="0" w:type="dxa"/>
        <w:tblLayout w:type="fixed"/>
        <w:tblLook w:val="0400" w:firstRow="0" w:lastRow="0" w:firstColumn="0" w:lastColumn="0" w:noHBand="0" w:noVBand="1"/>
      </w:tblPr>
      <w:tblGrid>
        <w:gridCol w:w="4656"/>
        <w:gridCol w:w="3849"/>
      </w:tblGrid>
      <w:tr w:rsidR="00F17A01" w:rsidRPr="003C2FCA" w14:paraId="41FF36B7" w14:textId="77777777" w:rsidTr="00516FCB">
        <w:trPr>
          <w:trHeight w:val="375"/>
        </w:trPr>
        <w:tc>
          <w:tcPr>
            <w:tcW w:w="4656" w:type="dxa"/>
            <w:tcBorders>
              <w:top w:val="single" w:sz="4" w:space="0" w:color="000000"/>
              <w:left w:val="nil"/>
              <w:bottom w:val="nil"/>
              <w:right w:val="nil"/>
            </w:tcBorders>
            <w:shd w:val="clear" w:color="auto" w:fill="auto"/>
            <w:vAlign w:val="bottom"/>
          </w:tcPr>
          <w:p w14:paraId="7A92518F" w14:textId="77777777" w:rsidR="00F17A01" w:rsidRPr="003C2FCA" w:rsidRDefault="00F17A01" w:rsidP="00516FCB">
            <w:pPr>
              <w:rPr>
                <w:rFonts w:ascii="Cambria" w:eastAsia="Arial" w:hAnsi="Cambria" w:cs="Arial"/>
                <w:b/>
                <w:color w:val="000000"/>
                <w:sz w:val="18"/>
                <w:szCs w:val="18"/>
              </w:rPr>
            </w:pPr>
            <w:r w:rsidRPr="003C2FCA">
              <w:rPr>
                <w:rFonts w:ascii="Cambria" w:eastAsia="Arial" w:hAnsi="Cambria" w:cs="Arial"/>
                <w:b/>
                <w:color w:val="000000"/>
                <w:sz w:val="18"/>
                <w:szCs w:val="18"/>
              </w:rPr>
              <w:t>Respostas por sexo</w:t>
            </w:r>
          </w:p>
        </w:tc>
        <w:tc>
          <w:tcPr>
            <w:tcW w:w="3849" w:type="dxa"/>
            <w:tcBorders>
              <w:top w:val="single" w:sz="4" w:space="0" w:color="000000"/>
              <w:left w:val="nil"/>
              <w:bottom w:val="nil"/>
              <w:right w:val="nil"/>
            </w:tcBorders>
            <w:shd w:val="clear" w:color="auto" w:fill="auto"/>
            <w:vAlign w:val="center"/>
          </w:tcPr>
          <w:p w14:paraId="5A4FC9D8"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N%</w:t>
            </w:r>
          </w:p>
        </w:tc>
      </w:tr>
      <w:tr w:rsidR="00F17A01" w:rsidRPr="003C2FCA" w14:paraId="21F09460" w14:textId="77777777" w:rsidTr="00516FCB">
        <w:trPr>
          <w:trHeight w:val="375"/>
        </w:trPr>
        <w:tc>
          <w:tcPr>
            <w:tcW w:w="4656" w:type="dxa"/>
            <w:tcBorders>
              <w:top w:val="nil"/>
              <w:left w:val="nil"/>
              <w:bottom w:val="nil"/>
              <w:right w:val="nil"/>
            </w:tcBorders>
            <w:shd w:val="clear" w:color="auto" w:fill="auto"/>
            <w:vAlign w:val="bottom"/>
          </w:tcPr>
          <w:p w14:paraId="76E2DCC0" w14:textId="77777777" w:rsidR="00F17A01" w:rsidRPr="003C2FCA" w:rsidRDefault="00F17A01" w:rsidP="00516FCB">
            <w:pPr>
              <w:rPr>
                <w:rFonts w:ascii="Cambria" w:eastAsia="Arial" w:hAnsi="Cambria" w:cs="Arial"/>
                <w:color w:val="000000"/>
                <w:sz w:val="18"/>
                <w:szCs w:val="18"/>
              </w:rPr>
            </w:pPr>
            <w:r w:rsidRPr="003C2FCA">
              <w:rPr>
                <w:rFonts w:ascii="Cambria" w:eastAsia="Arial" w:hAnsi="Cambria" w:cs="Arial"/>
                <w:color w:val="000000"/>
                <w:sz w:val="18"/>
                <w:szCs w:val="18"/>
              </w:rPr>
              <w:t>Masculino</w:t>
            </w:r>
          </w:p>
        </w:tc>
        <w:tc>
          <w:tcPr>
            <w:tcW w:w="3849" w:type="dxa"/>
            <w:tcBorders>
              <w:top w:val="nil"/>
              <w:left w:val="nil"/>
              <w:bottom w:val="nil"/>
              <w:right w:val="nil"/>
            </w:tcBorders>
            <w:shd w:val="clear" w:color="auto" w:fill="auto"/>
            <w:vAlign w:val="center"/>
          </w:tcPr>
          <w:p w14:paraId="783B9C85"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43 (22,39%)</w:t>
            </w:r>
          </w:p>
        </w:tc>
      </w:tr>
      <w:tr w:rsidR="00F17A01" w:rsidRPr="003C2FCA" w14:paraId="700BE176" w14:textId="77777777" w:rsidTr="00516FCB">
        <w:trPr>
          <w:trHeight w:val="375"/>
        </w:trPr>
        <w:tc>
          <w:tcPr>
            <w:tcW w:w="4656" w:type="dxa"/>
            <w:tcBorders>
              <w:top w:val="nil"/>
              <w:left w:val="nil"/>
              <w:bottom w:val="single" w:sz="4" w:space="0" w:color="000000"/>
              <w:right w:val="nil"/>
            </w:tcBorders>
            <w:shd w:val="clear" w:color="auto" w:fill="auto"/>
            <w:vAlign w:val="bottom"/>
          </w:tcPr>
          <w:p w14:paraId="2578FCAB" w14:textId="77777777" w:rsidR="00F17A01" w:rsidRPr="003C2FCA" w:rsidRDefault="00F17A01" w:rsidP="00516FCB">
            <w:pPr>
              <w:rPr>
                <w:rFonts w:ascii="Cambria" w:eastAsia="Arial" w:hAnsi="Cambria" w:cs="Arial"/>
                <w:color w:val="000000"/>
                <w:sz w:val="18"/>
                <w:szCs w:val="18"/>
              </w:rPr>
            </w:pPr>
            <w:r w:rsidRPr="003C2FCA">
              <w:rPr>
                <w:rFonts w:ascii="Cambria" w:eastAsia="Arial" w:hAnsi="Cambria" w:cs="Arial"/>
                <w:color w:val="000000"/>
                <w:sz w:val="18"/>
                <w:szCs w:val="18"/>
              </w:rPr>
              <w:t>Feminino</w:t>
            </w:r>
          </w:p>
        </w:tc>
        <w:tc>
          <w:tcPr>
            <w:tcW w:w="3849" w:type="dxa"/>
            <w:tcBorders>
              <w:top w:val="nil"/>
              <w:left w:val="nil"/>
              <w:bottom w:val="single" w:sz="4" w:space="0" w:color="000000"/>
              <w:right w:val="nil"/>
            </w:tcBorders>
            <w:shd w:val="clear" w:color="auto" w:fill="auto"/>
            <w:vAlign w:val="center"/>
          </w:tcPr>
          <w:p w14:paraId="2D820523"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158(78,61%)</w:t>
            </w:r>
          </w:p>
        </w:tc>
      </w:tr>
    </w:tbl>
    <w:p w14:paraId="12D54C3A" w14:textId="77777777" w:rsidR="00F17A01" w:rsidRDefault="00F17A01" w:rsidP="00F17A01">
      <w:pPr>
        <w:spacing w:line="360" w:lineRule="auto"/>
        <w:ind w:firstLine="709"/>
        <w:jc w:val="both"/>
        <w:rPr>
          <w:rFonts w:ascii="Cambria" w:eastAsia="Arial" w:hAnsi="Cambria" w:cs="Arial"/>
        </w:rPr>
      </w:pPr>
    </w:p>
    <w:p w14:paraId="1BDA1754"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Diante dos dados analisados, observa-se que o padrão já existente há muitas décadas – de que a mão de obra da área da saúde é estruturada majoritariamente pelo sexo feminino, deve-se às questões socioculturais. Os dados apresentados no gráfico confirmam essa assertiva. A equipe da assistência é predominantemente feminina, ou seja, 78,61% são mulheres, no entanto, conseguiu-se observar a presença crescente da mão de obra masculina, com 22,39%.</w:t>
      </w:r>
    </w:p>
    <w:p w14:paraId="18BDA538"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Considera-se, dentro da psicologia organizacional, que esse estigma de divisão de trabalho feminino e masculino está ligada à cultura e à tradição, e cabe à área (que área?) ser o agente influenciador neste processo de mudança, por meio da promoção de ações com foco na diversidade dos colaboradores.</w:t>
      </w:r>
    </w:p>
    <w:p w14:paraId="3E78158F"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Com relação à faixa etária da amostra, observa-se que 2% correspondem à faixa etária até 20 anos de idade, 30% correspondem à faixa etária de 21 a 30 anos; 42% dos respondentes têm idade entre 31 a 40 anos; 20% representam a faixa etária de 41 a 50 anos e, por fim, 12% pertencem à faixa etária de 51 anos ou mais.</w:t>
      </w:r>
    </w:p>
    <w:p w14:paraId="1FDFDBFA"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Acredita-se que relacionando o tema aos aspectos psicossociais do trabalho, os recursos oferecidos pelo hospital devem contribuir para a promoção do bem-estar e qualidade de vida dos colaboradores. Esses recursos elevam o estado </w:t>
      </w:r>
      <w:proofErr w:type="spellStart"/>
      <w:r w:rsidRPr="003C2FCA">
        <w:rPr>
          <w:rFonts w:ascii="Cambria" w:eastAsia="Arial" w:hAnsi="Cambria" w:cs="Arial"/>
        </w:rPr>
        <w:lastRenderedPageBreak/>
        <w:t>afetivomotivacional</w:t>
      </w:r>
      <w:proofErr w:type="spellEnd"/>
      <w:r w:rsidRPr="003C2FCA">
        <w:rPr>
          <w:rFonts w:ascii="Cambria" w:eastAsia="Arial" w:hAnsi="Cambria" w:cs="Arial"/>
        </w:rPr>
        <w:t xml:space="preserve"> dos colaboradores e propõem resultados organizacionais positivos, bem como promovem a retenção dos colaboradores.</w:t>
      </w:r>
    </w:p>
    <w:p w14:paraId="6A06D52B" w14:textId="77777777" w:rsidR="00F17A01" w:rsidRPr="003C2FCA" w:rsidRDefault="00F17A01" w:rsidP="00F17A01">
      <w:pPr>
        <w:spacing w:line="360" w:lineRule="auto"/>
        <w:ind w:firstLine="709"/>
        <w:jc w:val="both"/>
        <w:rPr>
          <w:rFonts w:ascii="Cambria" w:eastAsia="Arial" w:hAnsi="Cambria" w:cs="Arial"/>
          <w:sz w:val="10"/>
          <w:szCs w:val="10"/>
        </w:rPr>
      </w:pPr>
    </w:p>
    <w:p w14:paraId="232CBA2D" w14:textId="77777777" w:rsidR="00F17A01" w:rsidRPr="00120D40" w:rsidRDefault="00F17A01" w:rsidP="00F17A01">
      <w:pPr>
        <w:spacing w:line="360" w:lineRule="auto"/>
        <w:jc w:val="both"/>
        <w:rPr>
          <w:rFonts w:ascii="Cambria" w:eastAsia="Arial" w:hAnsi="Cambria" w:cs="Arial"/>
          <w:sz w:val="22"/>
          <w:szCs w:val="22"/>
        </w:rPr>
      </w:pPr>
      <w:r w:rsidRPr="00120D40">
        <w:rPr>
          <w:rFonts w:ascii="Cambria" w:eastAsia="Arial" w:hAnsi="Cambria" w:cs="Arial"/>
          <w:b/>
          <w:bCs/>
          <w:sz w:val="22"/>
          <w:szCs w:val="22"/>
        </w:rPr>
        <w:t>Tabela 2</w:t>
      </w:r>
      <w:r w:rsidRPr="00120D40">
        <w:rPr>
          <w:rFonts w:ascii="Cambria" w:eastAsia="Arial" w:hAnsi="Cambria" w:cs="Arial"/>
          <w:sz w:val="22"/>
          <w:szCs w:val="22"/>
        </w:rPr>
        <w:t xml:space="preserve"> – Distribuição em relação ao tempo de trabalho. Unidade hospitalar da região noroeste do estado de São Paulo. Brasil.</w:t>
      </w:r>
      <w:r>
        <w:rPr>
          <w:rFonts w:ascii="Cambria" w:eastAsia="Arial" w:hAnsi="Cambria" w:cs="Arial"/>
          <w:sz w:val="22"/>
          <w:szCs w:val="22"/>
        </w:rPr>
        <w:t xml:space="preserve"> </w:t>
      </w:r>
      <w:r w:rsidRPr="00120D40">
        <w:rPr>
          <w:rFonts w:ascii="Cambria" w:eastAsia="Arial" w:hAnsi="Cambria" w:cs="Arial"/>
          <w:sz w:val="22"/>
          <w:szCs w:val="22"/>
        </w:rPr>
        <w:t>2019.</w:t>
      </w:r>
    </w:p>
    <w:tbl>
      <w:tblPr>
        <w:tblStyle w:val="12"/>
        <w:tblW w:w="8505" w:type="dxa"/>
        <w:tblInd w:w="0" w:type="dxa"/>
        <w:tblLayout w:type="fixed"/>
        <w:tblLook w:val="0400" w:firstRow="0" w:lastRow="0" w:firstColumn="0" w:lastColumn="0" w:noHBand="0" w:noVBand="1"/>
      </w:tblPr>
      <w:tblGrid>
        <w:gridCol w:w="5360"/>
        <w:gridCol w:w="3145"/>
      </w:tblGrid>
      <w:tr w:rsidR="00F17A01" w:rsidRPr="003C2FCA" w14:paraId="75981F02" w14:textId="77777777" w:rsidTr="00516FCB">
        <w:trPr>
          <w:trHeight w:val="270"/>
        </w:trPr>
        <w:tc>
          <w:tcPr>
            <w:tcW w:w="5360" w:type="dxa"/>
            <w:tcBorders>
              <w:top w:val="single" w:sz="4" w:space="0" w:color="000000"/>
              <w:left w:val="nil"/>
              <w:bottom w:val="nil"/>
              <w:right w:val="nil"/>
            </w:tcBorders>
            <w:shd w:val="clear" w:color="auto" w:fill="auto"/>
            <w:vAlign w:val="bottom"/>
          </w:tcPr>
          <w:p w14:paraId="05EF04E0" w14:textId="77777777" w:rsidR="00F17A01" w:rsidRPr="003C2FCA" w:rsidRDefault="00F17A01" w:rsidP="00516FCB">
            <w:pPr>
              <w:rPr>
                <w:rFonts w:ascii="Cambria" w:eastAsia="Arial" w:hAnsi="Cambria" w:cs="Arial"/>
                <w:b/>
                <w:color w:val="000000"/>
                <w:sz w:val="18"/>
                <w:szCs w:val="18"/>
              </w:rPr>
            </w:pPr>
            <w:r w:rsidRPr="003C2FCA">
              <w:rPr>
                <w:rFonts w:ascii="Cambria" w:eastAsia="Arial" w:hAnsi="Cambria" w:cs="Arial"/>
                <w:b/>
                <w:color w:val="000000"/>
                <w:sz w:val="18"/>
                <w:szCs w:val="18"/>
              </w:rPr>
              <w:t>Respostas por Tempo de Trabalho</w:t>
            </w:r>
          </w:p>
        </w:tc>
        <w:tc>
          <w:tcPr>
            <w:tcW w:w="3145" w:type="dxa"/>
            <w:tcBorders>
              <w:top w:val="single" w:sz="4" w:space="0" w:color="000000"/>
              <w:left w:val="nil"/>
              <w:bottom w:val="nil"/>
              <w:right w:val="nil"/>
            </w:tcBorders>
            <w:shd w:val="clear" w:color="auto" w:fill="auto"/>
            <w:vAlign w:val="center"/>
          </w:tcPr>
          <w:p w14:paraId="3D9AC584"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N%</w:t>
            </w:r>
          </w:p>
        </w:tc>
      </w:tr>
      <w:tr w:rsidR="00F17A01" w:rsidRPr="003C2FCA" w14:paraId="0478DBC8" w14:textId="77777777" w:rsidTr="00516FCB">
        <w:trPr>
          <w:trHeight w:val="270"/>
        </w:trPr>
        <w:tc>
          <w:tcPr>
            <w:tcW w:w="5360" w:type="dxa"/>
            <w:tcBorders>
              <w:top w:val="nil"/>
              <w:left w:val="nil"/>
              <w:bottom w:val="nil"/>
              <w:right w:val="nil"/>
            </w:tcBorders>
            <w:shd w:val="clear" w:color="auto" w:fill="auto"/>
            <w:vAlign w:val="bottom"/>
          </w:tcPr>
          <w:p w14:paraId="67EA898F" w14:textId="77777777" w:rsidR="00F17A01" w:rsidRPr="003C2FCA" w:rsidRDefault="00F17A01" w:rsidP="00516FCB">
            <w:pPr>
              <w:rPr>
                <w:rFonts w:ascii="Cambria" w:eastAsia="Arial" w:hAnsi="Cambria" w:cs="Arial"/>
                <w:color w:val="000000"/>
                <w:sz w:val="18"/>
                <w:szCs w:val="18"/>
              </w:rPr>
            </w:pPr>
            <w:r w:rsidRPr="003C2FCA">
              <w:rPr>
                <w:rFonts w:ascii="Cambria" w:eastAsia="Arial" w:hAnsi="Cambria" w:cs="Arial"/>
                <w:color w:val="000000"/>
                <w:sz w:val="18"/>
                <w:szCs w:val="18"/>
              </w:rPr>
              <w:t>6 meses a 1 ano</w:t>
            </w:r>
          </w:p>
        </w:tc>
        <w:tc>
          <w:tcPr>
            <w:tcW w:w="3145" w:type="dxa"/>
            <w:tcBorders>
              <w:top w:val="nil"/>
              <w:left w:val="nil"/>
              <w:bottom w:val="nil"/>
              <w:right w:val="nil"/>
            </w:tcBorders>
            <w:shd w:val="clear" w:color="auto" w:fill="auto"/>
            <w:vAlign w:val="center"/>
          </w:tcPr>
          <w:p w14:paraId="2BAC1A47"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16 (9%)</w:t>
            </w:r>
          </w:p>
        </w:tc>
      </w:tr>
      <w:tr w:rsidR="00F17A01" w:rsidRPr="003C2FCA" w14:paraId="18477409" w14:textId="77777777" w:rsidTr="00516FCB">
        <w:trPr>
          <w:trHeight w:val="270"/>
        </w:trPr>
        <w:tc>
          <w:tcPr>
            <w:tcW w:w="5360" w:type="dxa"/>
            <w:tcBorders>
              <w:top w:val="nil"/>
              <w:left w:val="nil"/>
              <w:bottom w:val="nil"/>
              <w:right w:val="nil"/>
            </w:tcBorders>
            <w:shd w:val="clear" w:color="auto" w:fill="auto"/>
            <w:vAlign w:val="bottom"/>
          </w:tcPr>
          <w:p w14:paraId="2B942DCC" w14:textId="77777777" w:rsidR="00F17A01" w:rsidRPr="003C2FCA" w:rsidRDefault="00F17A01" w:rsidP="00516FCB">
            <w:pPr>
              <w:rPr>
                <w:rFonts w:ascii="Cambria" w:eastAsia="Arial" w:hAnsi="Cambria" w:cs="Arial"/>
                <w:color w:val="000000"/>
                <w:sz w:val="18"/>
                <w:szCs w:val="18"/>
              </w:rPr>
            </w:pPr>
            <w:r w:rsidRPr="003C2FCA">
              <w:rPr>
                <w:rFonts w:ascii="Cambria" w:eastAsia="Arial" w:hAnsi="Cambria" w:cs="Arial"/>
                <w:color w:val="000000"/>
                <w:sz w:val="18"/>
                <w:szCs w:val="18"/>
              </w:rPr>
              <w:t>1 a 2 anos</w:t>
            </w:r>
          </w:p>
        </w:tc>
        <w:tc>
          <w:tcPr>
            <w:tcW w:w="3145" w:type="dxa"/>
            <w:tcBorders>
              <w:top w:val="nil"/>
              <w:left w:val="nil"/>
              <w:bottom w:val="nil"/>
              <w:right w:val="nil"/>
            </w:tcBorders>
            <w:shd w:val="clear" w:color="auto" w:fill="auto"/>
            <w:vAlign w:val="center"/>
          </w:tcPr>
          <w:p w14:paraId="6EADB00A"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16 (9%)</w:t>
            </w:r>
          </w:p>
        </w:tc>
      </w:tr>
      <w:tr w:rsidR="00F17A01" w:rsidRPr="003C2FCA" w14:paraId="7B4B9006" w14:textId="77777777" w:rsidTr="00516FCB">
        <w:trPr>
          <w:trHeight w:val="270"/>
        </w:trPr>
        <w:tc>
          <w:tcPr>
            <w:tcW w:w="5360" w:type="dxa"/>
            <w:tcBorders>
              <w:top w:val="nil"/>
              <w:left w:val="nil"/>
              <w:bottom w:val="nil"/>
              <w:right w:val="nil"/>
            </w:tcBorders>
            <w:shd w:val="clear" w:color="auto" w:fill="auto"/>
            <w:vAlign w:val="bottom"/>
          </w:tcPr>
          <w:p w14:paraId="083B2F40" w14:textId="77777777" w:rsidR="00F17A01" w:rsidRPr="003C2FCA" w:rsidRDefault="00F17A01" w:rsidP="00516FCB">
            <w:pPr>
              <w:rPr>
                <w:rFonts w:ascii="Cambria" w:eastAsia="Arial" w:hAnsi="Cambria" w:cs="Arial"/>
                <w:color w:val="000000"/>
                <w:sz w:val="18"/>
                <w:szCs w:val="18"/>
              </w:rPr>
            </w:pPr>
            <w:r w:rsidRPr="003C2FCA">
              <w:rPr>
                <w:rFonts w:ascii="Cambria" w:eastAsia="Arial" w:hAnsi="Cambria" w:cs="Arial"/>
                <w:color w:val="000000"/>
                <w:sz w:val="18"/>
                <w:szCs w:val="18"/>
              </w:rPr>
              <w:t xml:space="preserve">2 a 4 anos </w:t>
            </w:r>
          </w:p>
        </w:tc>
        <w:tc>
          <w:tcPr>
            <w:tcW w:w="3145" w:type="dxa"/>
            <w:tcBorders>
              <w:top w:val="nil"/>
              <w:left w:val="nil"/>
              <w:bottom w:val="nil"/>
              <w:right w:val="nil"/>
            </w:tcBorders>
            <w:shd w:val="clear" w:color="auto" w:fill="auto"/>
            <w:vAlign w:val="center"/>
          </w:tcPr>
          <w:p w14:paraId="619063A5"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47 (25%)</w:t>
            </w:r>
          </w:p>
        </w:tc>
      </w:tr>
      <w:tr w:rsidR="00F17A01" w:rsidRPr="003C2FCA" w14:paraId="6CC91FB3" w14:textId="77777777" w:rsidTr="00516FCB">
        <w:trPr>
          <w:trHeight w:val="270"/>
        </w:trPr>
        <w:tc>
          <w:tcPr>
            <w:tcW w:w="5360" w:type="dxa"/>
            <w:tcBorders>
              <w:top w:val="nil"/>
              <w:left w:val="nil"/>
              <w:bottom w:val="single" w:sz="4" w:space="0" w:color="000000"/>
              <w:right w:val="nil"/>
            </w:tcBorders>
            <w:shd w:val="clear" w:color="auto" w:fill="auto"/>
            <w:vAlign w:val="bottom"/>
          </w:tcPr>
          <w:p w14:paraId="1CE12347" w14:textId="77777777" w:rsidR="00F17A01" w:rsidRPr="003C2FCA" w:rsidRDefault="00F17A01" w:rsidP="00516FCB">
            <w:pPr>
              <w:rPr>
                <w:rFonts w:ascii="Cambria" w:eastAsia="Arial" w:hAnsi="Cambria" w:cs="Arial"/>
                <w:color w:val="000000"/>
                <w:sz w:val="18"/>
                <w:szCs w:val="18"/>
              </w:rPr>
            </w:pPr>
            <w:r w:rsidRPr="003C2FCA">
              <w:rPr>
                <w:rFonts w:ascii="Cambria" w:eastAsia="Arial" w:hAnsi="Cambria" w:cs="Arial"/>
                <w:color w:val="000000"/>
                <w:sz w:val="18"/>
                <w:szCs w:val="18"/>
              </w:rPr>
              <w:t>5 ou mais</w:t>
            </w:r>
          </w:p>
        </w:tc>
        <w:tc>
          <w:tcPr>
            <w:tcW w:w="3145" w:type="dxa"/>
            <w:tcBorders>
              <w:top w:val="nil"/>
              <w:left w:val="nil"/>
              <w:bottom w:val="single" w:sz="4" w:space="0" w:color="000000"/>
              <w:right w:val="nil"/>
            </w:tcBorders>
            <w:shd w:val="clear" w:color="auto" w:fill="auto"/>
            <w:vAlign w:val="center"/>
          </w:tcPr>
          <w:p w14:paraId="0413204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106 (57%)</w:t>
            </w:r>
          </w:p>
        </w:tc>
      </w:tr>
    </w:tbl>
    <w:p w14:paraId="7AD1F7CE" w14:textId="77777777" w:rsidR="00F17A01" w:rsidRPr="003C2FCA" w:rsidRDefault="00F17A01" w:rsidP="00F17A01">
      <w:pPr>
        <w:spacing w:line="360" w:lineRule="auto"/>
        <w:ind w:firstLine="709"/>
        <w:jc w:val="both"/>
        <w:rPr>
          <w:rFonts w:ascii="Cambria" w:eastAsia="Arial" w:hAnsi="Cambria" w:cs="Arial"/>
          <w:sz w:val="16"/>
          <w:szCs w:val="16"/>
        </w:rPr>
      </w:pPr>
    </w:p>
    <w:p w14:paraId="641C9BAF"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Com relação ao tempo de serviço prestado no hospital, predomina entre os respondentes os colaboradores com 5 anos ou mais, representando 58% da amostra. Os colaboradores que tem entre 2 a 4 anos correspondem a 25%; os com 1 a 2 anos de trabalho apresentam um índice de 9%; e por fim, os com 6 meses a 1 ano, representam 8%. </w:t>
      </w:r>
    </w:p>
    <w:p w14:paraId="388D8089"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Melo</w:t>
      </w:r>
      <w:r>
        <w:rPr>
          <w:rFonts w:ascii="Cambria" w:eastAsia="Arial" w:hAnsi="Cambria" w:cs="Arial"/>
        </w:rPr>
        <w:t>;</w:t>
      </w:r>
      <w:r w:rsidRPr="003C2FCA">
        <w:rPr>
          <w:rFonts w:ascii="Cambria" w:eastAsia="Arial" w:hAnsi="Cambria" w:cs="Arial"/>
        </w:rPr>
        <w:t xml:space="preserve"> Barbosa</w:t>
      </w:r>
      <w:r>
        <w:rPr>
          <w:rFonts w:ascii="Cambria" w:eastAsia="Arial" w:hAnsi="Cambria" w:cs="Arial"/>
        </w:rPr>
        <w:t>;</w:t>
      </w:r>
      <w:r w:rsidRPr="003C2FCA">
        <w:rPr>
          <w:rFonts w:ascii="Cambria" w:eastAsia="Arial" w:hAnsi="Cambria" w:cs="Arial"/>
        </w:rPr>
        <w:t xml:space="preserve"> Souza (2011) relatam que o tempo de serviço pode evidenciar a satisfação no trabalho e isso pode ser tanto estimulante, quanto inibidor. </w:t>
      </w:r>
    </w:p>
    <w:p w14:paraId="2788DA31"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O tempo de serviço dos colaboradores deste hospital pode evidenciar a satisfação no trabalho e o bem-estar psicológico, com consequente reflexo na qualidade do serviço prestado ao paciente e no clima organizacional, o que é um dos fatores fundamentais para que a saúde emocional dos colaboradores seja preservada.</w:t>
      </w:r>
    </w:p>
    <w:p w14:paraId="48275C26" w14:textId="77777777" w:rsidR="00F17A01" w:rsidRPr="003C2FCA" w:rsidRDefault="00F17A01" w:rsidP="00F17A01">
      <w:pPr>
        <w:spacing w:line="360" w:lineRule="auto"/>
        <w:ind w:firstLine="709"/>
        <w:jc w:val="both"/>
        <w:rPr>
          <w:rFonts w:ascii="Cambria" w:eastAsia="Arial" w:hAnsi="Cambria" w:cs="Arial"/>
          <w:sz w:val="10"/>
          <w:szCs w:val="10"/>
        </w:rPr>
      </w:pPr>
    </w:p>
    <w:p w14:paraId="2906E92F" w14:textId="77777777" w:rsidR="00F17A01" w:rsidRPr="00120D40" w:rsidRDefault="00F17A01" w:rsidP="00F17A01">
      <w:pPr>
        <w:spacing w:line="360" w:lineRule="auto"/>
        <w:jc w:val="both"/>
        <w:rPr>
          <w:rFonts w:ascii="Cambria" w:eastAsia="Arial" w:hAnsi="Cambria" w:cs="Arial"/>
          <w:sz w:val="22"/>
          <w:szCs w:val="22"/>
        </w:rPr>
      </w:pPr>
      <w:r w:rsidRPr="00120D40">
        <w:rPr>
          <w:rFonts w:ascii="Cambria" w:eastAsia="Arial" w:hAnsi="Cambria" w:cs="Arial"/>
          <w:b/>
          <w:bCs/>
          <w:sz w:val="22"/>
          <w:szCs w:val="22"/>
        </w:rPr>
        <w:t>Tabela 3</w:t>
      </w:r>
      <w:r w:rsidRPr="00120D40">
        <w:rPr>
          <w:rFonts w:ascii="Cambria" w:eastAsia="Arial" w:hAnsi="Cambria" w:cs="Arial"/>
          <w:sz w:val="22"/>
          <w:szCs w:val="22"/>
        </w:rPr>
        <w:t xml:space="preserve"> – Distribuição em relação ao tempo de trabalho. Unidade hospitalar da região noroeste do estado de São Paulo. Brasil.</w:t>
      </w:r>
      <w:r>
        <w:rPr>
          <w:rFonts w:ascii="Cambria" w:eastAsia="Arial" w:hAnsi="Cambria" w:cs="Arial"/>
          <w:sz w:val="22"/>
          <w:szCs w:val="22"/>
        </w:rPr>
        <w:t xml:space="preserve"> </w:t>
      </w:r>
      <w:r w:rsidRPr="00120D40">
        <w:rPr>
          <w:rFonts w:ascii="Cambria" w:eastAsia="Arial" w:hAnsi="Cambria" w:cs="Arial"/>
          <w:sz w:val="22"/>
          <w:szCs w:val="22"/>
        </w:rPr>
        <w:t>2019.</w:t>
      </w:r>
    </w:p>
    <w:tbl>
      <w:tblPr>
        <w:tblStyle w:val="11"/>
        <w:tblW w:w="8505" w:type="dxa"/>
        <w:tblInd w:w="0" w:type="dxa"/>
        <w:tblLayout w:type="fixed"/>
        <w:tblLook w:val="0400" w:firstRow="0" w:lastRow="0" w:firstColumn="0" w:lastColumn="0" w:noHBand="0" w:noVBand="1"/>
      </w:tblPr>
      <w:tblGrid>
        <w:gridCol w:w="3143"/>
        <w:gridCol w:w="968"/>
        <w:gridCol w:w="1276"/>
        <w:gridCol w:w="1134"/>
        <w:gridCol w:w="992"/>
        <w:gridCol w:w="992"/>
      </w:tblGrid>
      <w:tr w:rsidR="00F17A01" w:rsidRPr="003C2FCA" w14:paraId="6329DE90" w14:textId="77777777" w:rsidTr="00516FCB">
        <w:trPr>
          <w:trHeight w:val="939"/>
        </w:trPr>
        <w:tc>
          <w:tcPr>
            <w:tcW w:w="3143" w:type="dxa"/>
            <w:tcBorders>
              <w:top w:val="single" w:sz="4" w:space="0" w:color="000000"/>
              <w:left w:val="nil"/>
              <w:bottom w:val="nil"/>
              <w:right w:val="nil"/>
            </w:tcBorders>
            <w:shd w:val="clear" w:color="auto" w:fill="auto"/>
            <w:vAlign w:val="center"/>
          </w:tcPr>
          <w:p w14:paraId="092C7F94" w14:textId="77777777" w:rsidR="00F17A01" w:rsidRPr="003C2FCA" w:rsidRDefault="00F17A01" w:rsidP="00516FCB">
            <w:pPr>
              <w:rPr>
                <w:rFonts w:ascii="Cambria" w:eastAsia="Arial" w:hAnsi="Cambria" w:cs="Arial"/>
                <w:b/>
                <w:color w:val="000000"/>
                <w:sz w:val="18"/>
                <w:szCs w:val="18"/>
              </w:rPr>
            </w:pPr>
            <w:r w:rsidRPr="003C2FCA">
              <w:rPr>
                <w:rFonts w:ascii="Cambria" w:eastAsia="Arial" w:hAnsi="Cambria" w:cs="Arial"/>
                <w:b/>
                <w:color w:val="000000"/>
                <w:sz w:val="18"/>
                <w:szCs w:val="18"/>
              </w:rPr>
              <w:t>Quanto à marca da empresa</w:t>
            </w:r>
          </w:p>
        </w:tc>
        <w:tc>
          <w:tcPr>
            <w:tcW w:w="968" w:type="dxa"/>
            <w:tcBorders>
              <w:top w:val="single" w:sz="4" w:space="0" w:color="000000"/>
              <w:left w:val="nil"/>
              <w:bottom w:val="nil"/>
              <w:right w:val="nil"/>
            </w:tcBorders>
            <w:shd w:val="clear" w:color="auto" w:fill="auto"/>
          </w:tcPr>
          <w:p w14:paraId="0B26F988"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Totalmente satisfeito      N(%)</w:t>
            </w:r>
          </w:p>
        </w:tc>
        <w:tc>
          <w:tcPr>
            <w:tcW w:w="1276" w:type="dxa"/>
            <w:tcBorders>
              <w:top w:val="single" w:sz="4" w:space="0" w:color="000000"/>
              <w:left w:val="nil"/>
              <w:bottom w:val="nil"/>
              <w:right w:val="nil"/>
            </w:tcBorders>
            <w:shd w:val="clear" w:color="auto" w:fill="auto"/>
            <w:vAlign w:val="center"/>
          </w:tcPr>
          <w:p w14:paraId="713F82B0"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Satisfeito              N(%)</w:t>
            </w:r>
          </w:p>
        </w:tc>
        <w:tc>
          <w:tcPr>
            <w:tcW w:w="1134" w:type="dxa"/>
            <w:tcBorders>
              <w:top w:val="single" w:sz="4" w:space="0" w:color="000000"/>
              <w:left w:val="nil"/>
              <w:bottom w:val="nil"/>
              <w:right w:val="nil"/>
            </w:tcBorders>
            <w:shd w:val="clear" w:color="auto" w:fill="auto"/>
          </w:tcPr>
          <w:p w14:paraId="2C858131"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Parcialmente satisfeito      N(%)</w:t>
            </w:r>
          </w:p>
        </w:tc>
        <w:tc>
          <w:tcPr>
            <w:tcW w:w="992" w:type="dxa"/>
            <w:tcBorders>
              <w:top w:val="single" w:sz="4" w:space="0" w:color="000000"/>
              <w:left w:val="nil"/>
              <w:bottom w:val="nil"/>
              <w:right w:val="nil"/>
            </w:tcBorders>
            <w:shd w:val="clear" w:color="auto" w:fill="auto"/>
          </w:tcPr>
          <w:p w14:paraId="18B9F3F8"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Pouco satisfeito     N(%)</w:t>
            </w:r>
          </w:p>
        </w:tc>
        <w:tc>
          <w:tcPr>
            <w:tcW w:w="992" w:type="dxa"/>
            <w:tcBorders>
              <w:top w:val="single" w:sz="4" w:space="0" w:color="000000"/>
              <w:left w:val="nil"/>
              <w:bottom w:val="nil"/>
              <w:right w:val="nil"/>
            </w:tcBorders>
            <w:shd w:val="clear" w:color="auto" w:fill="auto"/>
            <w:vAlign w:val="center"/>
          </w:tcPr>
          <w:p w14:paraId="30D1294B"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Insatisfeito          N(%)</w:t>
            </w:r>
          </w:p>
        </w:tc>
      </w:tr>
      <w:tr w:rsidR="00F17A01" w:rsidRPr="003C2FCA" w14:paraId="02A521FE" w14:textId="77777777" w:rsidTr="00516FCB">
        <w:trPr>
          <w:trHeight w:val="552"/>
        </w:trPr>
        <w:tc>
          <w:tcPr>
            <w:tcW w:w="3143" w:type="dxa"/>
            <w:tcBorders>
              <w:top w:val="nil"/>
              <w:left w:val="nil"/>
              <w:bottom w:val="nil"/>
              <w:right w:val="nil"/>
            </w:tcBorders>
            <w:shd w:val="clear" w:color="auto" w:fill="auto"/>
            <w:vAlign w:val="bottom"/>
          </w:tcPr>
          <w:p w14:paraId="584C1C9E"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1. Eu recomendaria aos meus parentes e amigos esta empresa como um excelente lugar para se trabalhar</w:t>
            </w:r>
          </w:p>
        </w:tc>
        <w:tc>
          <w:tcPr>
            <w:tcW w:w="968" w:type="dxa"/>
            <w:tcBorders>
              <w:top w:val="nil"/>
              <w:left w:val="nil"/>
              <w:bottom w:val="nil"/>
              <w:right w:val="nil"/>
            </w:tcBorders>
            <w:shd w:val="clear" w:color="auto" w:fill="auto"/>
            <w:vAlign w:val="center"/>
          </w:tcPr>
          <w:p w14:paraId="7AF2BF3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76 (37,81%)</w:t>
            </w:r>
          </w:p>
        </w:tc>
        <w:tc>
          <w:tcPr>
            <w:tcW w:w="1276" w:type="dxa"/>
            <w:tcBorders>
              <w:top w:val="nil"/>
              <w:left w:val="nil"/>
              <w:bottom w:val="nil"/>
              <w:right w:val="nil"/>
            </w:tcBorders>
            <w:shd w:val="clear" w:color="auto" w:fill="auto"/>
            <w:vAlign w:val="center"/>
          </w:tcPr>
          <w:p w14:paraId="4D9EE824"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96 (47,76%)</w:t>
            </w:r>
          </w:p>
        </w:tc>
        <w:tc>
          <w:tcPr>
            <w:tcW w:w="1134" w:type="dxa"/>
            <w:tcBorders>
              <w:top w:val="nil"/>
              <w:left w:val="nil"/>
              <w:bottom w:val="nil"/>
              <w:right w:val="nil"/>
            </w:tcBorders>
            <w:shd w:val="clear" w:color="auto" w:fill="auto"/>
            <w:vAlign w:val="center"/>
          </w:tcPr>
          <w:p w14:paraId="643C7F6C"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19 (9,45%)</w:t>
            </w:r>
          </w:p>
        </w:tc>
        <w:tc>
          <w:tcPr>
            <w:tcW w:w="992" w:type="dxa"/>
            <w:tcBorders>
              <w:top w:val="nil"/>
              <w:left w:val="nil"/>
              <w:bottom w:val="nil"/>
              <w:right w:val="nil"/>
            </w:tcBorders>
            <w:shd w:val="clear" w:color="auto" w:fill="auto"/>
            <w:vAlign w:val="center"/>
          </w:tcPr>
          <w:p w14:paraId="7FF143F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 (2,99%)</w:t>
            </w:r>
          </w:p>
        </w:tc>
        <w:tc>
          <w:tcPr>
            <w:tcW w:w="992" w:type="dxa"/>
            <w:tcBorders>
              <w:top w:val="nil"/>
              <w:left w:val="nil"/>
              <w:bottom w:val="nil"/>
              <w:right w:val="nil"/>
            </w:tcBorders>
            <w:shd w:val="clear" w:color="auto" w:fill="auto"/>
            <w:vAlign w:val="center"/>
          </w:tcPr>
          <w:p w14:paraId="65C99D5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(1,99%)</w:t>
            </w:r>
          </w:p>
        </w:tc>
      </w:tr>
      <w:tr w:rsidR="00F17A01" w:rsidRPr="003C2FCA" w14:paraId="73F2E0D0" w14:textId="77777777" w:rsidTr="00516FCB">
        <w:trPr>
          <w:trHeight w:val="552"/>
        </w:trPr>
        <w:tc>
          <w:tcPr>
            <w:tcW w:w="3143" w:type="dxa"/>
            <w:tcBorders>
              <w:top w:val="nil"/>
              <w:left w:val="nil"/>
              <w:bottom w:val="nil"/>
              <w:right w:val="nil"/>
            </w:tcBorders>
            <w:shd w:val="clear" w:color="auto" w:fill="auto"/>
            <w:vAlign w:val="bottom"/>
          </w:tcPr>
          <w:p w14:paraId="1415C087"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2. Tenho orgulho de dizer a parentes e amigos que trabalho nesta empresa</w:t>
            </w:r>
          </w:p>
        </w:tc>
        <w:tc>
          <w:tcPr>
            <w:tcW w:w="968" w:type="dxa"/>
            <w:tcBorders>
              <w:top w:val="nil"/>
              <w:left w:val="nil"/>
              <w:bottom w:val="nil"/>
              <w:right w:val="nil"/>
            </w:tcBorders>
            <w:shd w:val="clear" w:color="auto" w:fill="auto"/>
            <w:vAlign w:val="center"/>
          </w:tcPr>
          <w:p w14:paraId="2187B7D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97 (48,26%)</w:t>
            </w:r>
          </w:p>
        </w:tc>
        <w:tc>
          <w:tcPr>
            <w:tcW w:w="1276" w:type="dxa"/>
            <w:tcBorders>
              <w:top w:val="nil"/>
              <w:left w:val="nil"/>
              <w:bottom w:val="nil"/>
              <w:right w:val="nil"/>
            </w:tcBorders>
            <w:shd w:val="clear" w:color="auto" w:fill="auto"/>
            <w:vAlign w:val="center"/>
          </w:tcPr>
          <w:p w14:paraId="6EA37CF4"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83 (41,29%)</w:t>
            </w:r>
          </w:p>
        </w:tc>
        <w:tc>
          <w:tcPr>
            <w:tcW w:w="1134" w:type="dxa"/>
            <w:tcBorders>
              <w:top w:val="nil"/>
              <w:left w:val="nil"/>
              <w:bottom w:val="nil"/>
              <w:right w:val="nil"/>
            </w:tcBorders>
            <w:shd w:val="clear" w:color="auto" w:fill="auto"/>
            <w:vAlign w:val="center"/>
          </w:tcPr>
          <w:p w14:paraId="10FD870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14 (6,97%)</w:t>
            </w:r>
          </w:p>
        </w:tc>
        <w:tc>
          <w:tcPr>
            <w:tcW w:w="992" w:type="dxa"/>
            <w:tcBorders>
              <w:top w:val="nil"/>
              <w:left w:val="nil"/>
              <w:bottom w:val="nil"/>
              <w:right w:val="nil"/>
            </w:tcBorders>
            <w:shd w:val="clear" w:color="auto" w:fill="auto"/>
            <w:vAlign w:val="center"/>
          </w:tcPr>
          <w:p w14:paraId="693261C6"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 (1,49%)</w:t>
            </w:r>
          </w:p>
        </w:tc>
        <w:tc>
          <w:tcPr>
            <w:tcW w:w="992" w:type="dxa"/>
            <w:tcBorders>
              <w:top w:val="nil"/>
              <w:left w:val="nil"/>
              <w:bottom w:val="nil"/>
              <w:right w:val="nil"/>
            </w:tcBorders>
            <w:shd w:val="clear" w:color="auto" w:fill="auto"/>
            <w:vAlign w:val="center"/>
          </w:tcPr>
          <w:p w14:paraId="4CDDCC4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(1,99%)</w:t>
            </w:r>
          </w:p>
        </w:tc>
      </w:tr>
      <w:tr w:rsidR="00F17A01" w:rsidRPr="003C2FCA" w14:paraId="10041B0D" w14:textId="77777777" w:rsidTr="00516FCB">
        <w:trPr>
          <w:trHeight w:val="552"/>
        </w:trPr>
        <w:tc>
          <w:tcPr>
            <w:tcW w:w="3143" w:type="dxa"/>
            <w:tcBorders>
              <w:top w:val="nil"/>
              <w:left w:val="nil"/>
              <w:bottom w:val="single" w:sz="4" w:space="0" w:color="000000"/>
              <w:right w:val="nil"/>
            </w:tcBorders>
            <w:shd w:val="clear" w:color="auto" w:fill="auto"/>
            <w:vAlign w:val="bottom"/>
          </w:tcPr>
          <w:p w14:paraId="47A772AA"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3. O Hospital entrega aos seus clientes aquilo que promete com alta qualidade</w:t>
            </w:r>
          </w:p>
        </w:tc>
        <w:tc>
          <w:tcPr>
            <w:tcW w:w="968" w:type="dxa"/>
            <w:tcBorders>
              <w:top w:val="nil"/>
              <w:left w:val="nil"/>
              <w:bottom w:val="single" w:sz="4" w:space="0" w:color="000000"/>
              <w:right w:val="nil"/>
            </w:tcBorders>
            <w:shd w:val="clear" w:color="auto" w:fill="auto"/>
            <w:vAlign w:val="center"/>
          </w:tcPr>
          <w:p w14:paraId="7DE6BB32"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66 (32,84%)</w:t>
            </w:r>
          </w:p>
        </w:tc>
        <w:tc>
          <w:tcPr>
            <w:tcW w:w="1276" w:type="dxa"/>
            <w:tcBorders>
              <w:top w:val="nil"/>
              <w:left w:val="nil"/>
              <w:bottom w:val="single" w:sz="4" w:space="0" w:color="000000"/>
              <w:right w:val="nil"/>
            </w:tcBorders>
            <w:shd w:val="clear" w:color="auto" w:fill="auto"/>
            <w:vAlign w:val="center"/>
          </w:tcPr>
          <w:p w14:paraId="17A86C65"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82 (40,80%)</w:t>
            </w:r>
          </w:p>
        </w:tc>
        <w:tc>
          <w:tcPr>
            <w:tcW w:w="1134" w:type="dxa"/>
            <w:tcBorders>
              <w:top w:val="nil"/>
              <w:left w:val="nil"/>
              <w:bottom w:val="single" w:sz="4" w:space="0" w:color="000000"/>
              <w:right w:val="nil"/>
            </w:tcBorders>
            <w:shd w:val="clear" w:color="auto" w:fill="auto"/>
            <w:vAlign w:val="center"/>
          </w:tcPr>
          <w:p w14:paraId="335322A7"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38 (18,91%)</w:t>
            </w:r>
          </w:p>
        </w:tc>
        <w:tc>
          <w:tcPr>
            <w:tcW w:w="992" w:type="dxa"/>
            <w:tcBorders>
              <w:top w:val="nil"/>
              <w:left w:val="nil"/>
              <w:bottom w:val="single" w:sz="4" w:space="0" w:color="000000"/>
              <w:right w:val="nil"/>
            </w:tcBorders>
            <w:shd w:val="clear" w:color="auto" w:fill="auto"/>
            <w:vAlign w:val="center"/>
          </w:tcPr>
          <w:p w14:paraId="176530D8"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11 (5,4%)</w:t>
            </w:r>
          </w:p>
        </w:tc>
        <w:tc>
          <w:tcPr>
            <w:tcW w:w="992" w:type="dxa"/>
            <w:tcBorders>
              <w:top w:val="nil"/>
              <w:left w:val="nil"/>
              <w:bottom w:val="single" w:sz="4" w:space="0" w:color="000000"/>
              <w:right w:val="nil"/>
            </w:tcBorders>
            <w:shd w:val="clear" w:color="auto" w:fill="auto"/>
            <w:vAlign w:val="center"/>
          </w:tcPr>
          <w:p w14:paraId="200F8F95"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(1,99%)</w:t>
            </w:r>
          </w:p>
        </w:tc>
      </w:tr>
    </w:tbl>
    <w:p w14:paraId="088E85FC" w14:textId="77777777" w:rsidR="00F17A01" w:rsidRDefault="00F17A01" w:rsidP="00F17A01">
      <w:pPr>
        <w:spacing w:line="360" w:lineRule="auto"/>
        <w:ind w:firstLine="709"/>
        <w:jc w:val="both"/>
        <w:rPr>
          <w:rFonts w:ascii="Cambria" w:eastAsia="Arial" w:hAnsi="Cambria" w:cs="Arial"/>
        </w:rPr>
      </w:pPr>
    </w:p>
    <w:p w14:paraId="5EB6DA3B"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Grande parte dos respondentes (que equivalem a 85%) estão satisfeitos com a imagem da marca do hospital e o recomendaria para parentes e amigos. Na mesma dimensão, 89% possuem orgulho em dizer que pertence a empresa. Quanto à </w:t>
      </w:r>
      <w:r w:rsidRPr="003C2FCA">
        <w:rPr>
          <w:rFonts w:ascii="Cambria" w:eastAsia="Arial" w:hAnsi="Cambria" w:cs="Arial"/>
        </w:rPr>
        <w:lastRenderedPageBreak/>
        <w:t>qualidade na entrega aos clientes, 73% disseram satisfeitos com o que o hospital entrega.</w:t>
      </w:r>
    </w:p>
    <w:p w14:paraId="27DEE06D"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Segundo </w:t>
      </w:r>
      <w:proofErr w:type="spellStart"/>
      <w:r w:rsidRPr="003C2FCA">
        <w:rPr>
          <w:rFonts w:ascii="Cambria" w:eastAsia="Arial" w:hAnsi="Cambria" w:cs="Arial"/>
        </w:rPr>
        <w:t>Cangussu</w:t>
      </w:r>
      <w:proofErr w:type="spellEnd"/>
      <w:r w:rsidRPr="003C2FCA">
        <w:rPr>
          <w:rFonts w:ascii="Cambria" w:eastAsia="Arial" w:hAnsi="Cambria" w:cs="Arial"/>
        </w:rPr>
        <w:t xml:space="preserve"> (2015), o </w:t>
      </w:r>
      <w:r w:rsidRPr="003C2FCA">
        <w:rPr>
          <w:rFonts w:ascii="Cambria" w:eastAsia="Arial" w:hAnsi="Cambria" w:cs="Arial"/>
          <w:i/>
        </w:rPr>
        <w:t>endomarketing</w:t>
      </w:r>
      <w:r w:rsidRPr="003C2FCA">
        <w:rPr>
          <w:rFonts w:ascii="Cambria" w:eastAsia="Arial" w:hAnsi="Cambria" w:cs="Arial"/>
        </w:rPr>
        <w:t xml:space="preserve"> surge com a necessidade de atrair seus clientes internos, gerando resultados positivos para as organizações e atrair clientes externos. </w:t>
      </w:r>
      <w:proofErr w:type="spellStart"/>
      <w:r w:rsidRPr="003C2FCA">
        <w:rPr>
          <w:rFonts w:ascii="Cambria" w:eastAsia="Arial" w:hAnsi="Cambria" w:cs="Arial"/>
        </w:rPr>
        <w:t>Cangussu</w:t>
      </w:r>
      <w:proofErr w:type="spellEnd"/>
      <w:r w:rsidRPr="003C2FCA">
        <w:rPr>
          <w:rFonts w:ascii="Cambria" w:eastAsia="Arial" w:hAnsi="Cambria" w:cs="Arial"/>
        </w:rPr>
        <w:t xml:space="preserve"> (2015), enfatiza que funcionários satisfeitos e comprometidos com a empresa, transmitem isso para o público externo, vendendo assim uma boa imagem da empresa; já um funcionário insatisfeito com as condições de trabalho, irá fazer uma propaganda negativa da empresa.</w:t>
      </w:r>
    </w:p>
    <w:p w14:paraId="2C548B04" w14:textId="77777777" w:rsidR="00F17A01"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Acredita-se que as perguntas elaboradas refletem questões de pertencimento e motivação. Se um colaborador estimula pessoas fora da empresa, dizendo que são orgulhosas e que recomendam seus serviços de saúde, esse movimento motiva o outro a fazer parte daquele grupo ou utilizar seus serviços, evidenciando assim a marca da empresa. Esse sentimento de pertencimento faz com que os colaboradores se sintam integrados à identidade organizacional e aos seus objetivos estratégicos. </w:t>
      </w:r>
    </w:p>
    <w:p w14:paraId="4265F4FD" w14:textId="77777777" w:rsidR="00F17A01" w:rsidRPr="003C2FCA" w:rsidRDefault="00F17A01" w:rsidP="00F17A01">
      <w:pPr>
        <w:spacing w:line="360" w:lineRule="auto"/>
        <w:ind w:firstLine="709"/>
        <w:jc w:val="both"/>
        <w:rPr>
          <w:rFonts w:ascii="Cambria" w:eastAsia="Arial" w:hAnsi="Cambria" w:cs="Arial"/>
        </w:rPr>
      </w:pPr>
    </w:p>
    <w:p w14:paraId="5C747443" w14:textId="77777777" w:rsidR="00F17A01" w:rsidRPr="00120D40" w:rsidRDefault="00F17A01" w:rsidP="00F17A01">
      <w:pPr>
        <w:spacing w:line="360" w:lineRule="auto"/>
        <w:jc w:val="both"/>
        <w:rPr>
          <w:rFonts w:ascii="Cambria" w:eastAsia="Arial" w:hAnsi="Cambria" w:cs="Arial"/>
          <w:sz w:val="22"/>
          <w:szCs w:val="22"/>
        </w:rPr>
      </w:pPr>
      <w:r w:rsidRPr="00120D40">
        <w:rPr>
          <w:rFonts w:ascii="Cambria" w:eastAsia="Arial" w:hAnsi="Cambria" w:cs="Arial"/>
          <w:b/>
          <w:bCs/>
          <w:sz w:val="22"/>
          <w:szCs w:val="22"/>
        </w:rPr>
        <w:t>Tabela 4</w:t>
      </w:r>
      <w:r w:rsidRPr="00120D40">
        <w:rPr>
          <w:rFonts w:ascii="Cambria" w:eastAsia="Arial" w:hAnsi="Cambria" w:cs="Arial"/>
          <w:sz w:val="22"/>
          <w:szCs w:val="22"/>
        </w:rPr>
        <w:t xml:space="preserve"> – Distribuição em relação à sustentabilidade e diversidade. Unidade hospitalar da região noroeste do estado de São Paulo. Brasil.</w:t>
      </w:r>
      <w:r>
        <w:rPr>
          <w:rFonts w:ascii="Cambria" w:eastAsia="Arial" w:hAnsi="Cambria" w:cs="Arial"/>
          <w:sz w:val="22"/>
          <w:szCs w:val="22"/>
        </w:rPr>
        <w:t xml:space="preserve"> </w:t>
      </w:r>
      <w:r w:rsidRPr="00120D40">
        <w:rPr>
          <w:rFonts w:ascii="Cambria" w:eastAsia="Arial" w:hAnsi="Cambria" w:cs="Arial"/>
          <w:sz w:val="22"/>
          <w:szCs w:val="22"/>
        </w:rPr>
        <w:t>2019.</w:t>
      </w:r>
    </w:p>
    <w:tbl>
      <w:tblPr>
        <w:tblStyle w:val="10"/>
        <w:tblW w:w="8505" w:type="dxa"/>
        <w:tblInd w:w="0" w:type="dxa"/>
        <w:tblLayout w:type="fixed"/>
        <w:tblLook w:val="0400" w:firstRow="0" w:lastRow="0" w:firstColumn="0" w:lastColumn="0" w:noHBand="0" w:noVBand="1"/>
      </w:tblPr>
      <w:tblGrid>
        <w:gridCol w:w="2816"/>
        <w:gridCol w:w="1012"/>
        <w:gridCol w:w="1275"/>
        <w:gridCol w:w="1134"/>
        <w:gridCol w:w="1134"/>
        <w:gridCol w:w="1134"/>
      </w:tblGrid>
      <w:tr w:rsidR="00F17A01" w:rsidRPr="003C2FCA" w14:paraId="76070E97" w14:textId="77777777" w:rsidTr="00516FCB">
        <w:trPr>
          <w:trHeight w:val="1169"/>
        </w:trPr>
        <w:tc>
          <w:tcPr>
            <w:tcW w:w="2816" w:type="dxa"/>
            <w:tcBorders>
              <w:top w:val="single" w:sz="4" w:space="0" w:color="000000"/>
              <w:left w:val="nil"/>
              <w:bottom w:val="nil"/>
              <w:right w:val="nil"/>
            </w:tcBorders>
            <w:shd w:val="clear" w:color="auto" w:fill="auto"/>
            <w:vAlign w:val="center"/>
          </w:tcPr>
          <w:p w14:paraId="7A9D0CD2" w14:textId="77777777" w:rsidR="00F17A01" w:rsidRPr="003C2FCA" w:rsidRDefault="00F17A01" w:rsidP="00516FCB">
            <w:pPr>
              <w:jc w:val="both"/>
              <w:rPr>
                <w:rFonts w:ascii="Cambria" w:eastAsia="Arial" w:hAnsi="Cambria" w:cs="Arial"/>
                <w:b/>
                <w:color w:val="000000"/>
                <w:sz w:val="18"/>
                <w:szCs w:val="18"/>
              </w:rPr>
            </w:pPr>
            <w:r w:rsidRPr="003C2FCA">
              <w:rPr>
                <w:rFonts w:ascii="Cambria" w:eastAsia="Arial" w:hAnsi="Cambria" w:cs="Arial"/>
                <w:b/>
                <w:color w:val="000000"/>
                <w:sz w:val="18"/>
                <w:szCs w:val="18"/>
              </w:rPr>
              <w:t>Quanto à gestão da sustentabilidade e diversidade</w:t>
            </w:r>
          </w:p>
        </w:tc>
        <w:tc>
          <w:tcPr>
            <w:tcW w:w="1012" w:type="dxa"/>
            <w:tcBorders>
              <w:top w:val="single" w:sz="4" w:space="0" w:color="000000"/>
              <w:left w:val="nil"/>
              <w:bottom w:val="nil"/>
              <w:right w:val="nil"/>
            </w:tcBorders>
            <w:shd w:val="clear" w:color="auto" w:fill="auto"/>
          </w:tcPr>
          <w:p w14:paraId="7601D65D"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Totalmente satisfeito      N(%)</w:t>
            </w:r>
          </w:p>
        </w:tc>
        <w:tc>
          <w:tcPr>
            <w:tcW w:w="1275" w:type="dxa"/>
            <w:tcBorders>
              <w:top w:val="single" w:sz="4" w:space="0" w:color="000000"/>
              <w:left w:val="nil"/>
              <w:bottom w:val="nil"/>
              <w:right w:val="nil"/>
            </w:tcBorders>
            <w:shd w:val="clear" w:color="auto" w:fill="auto"/>
            <w:vAlign w:val="center"/>
          </w:tcPr>
          <w:p w14:paraId="3F899436"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Satisfeito              N(%)</w:t>
            </w:r>
          </w:p>
        </w:tc>
        <w:tc>
          <w:tcPr>
            <w:tcW w:w="1134" w:type="dxa"/>
            <w:tcBorders>
              <w:top w:val="single" w:sz="4" w:space="0" w:color="000000"/>
              <w:left w:val="nil"/>
              <w:bottom w:val="nil"/>
              <w:right w:val="nil"/>
            </w:tcBorders>
            <w:shd w:val="clear" w:color="auto" w:fill="auto"/>
          </w:tcPr>
          <w:p w14:paraId="1C07C126"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Parcialmente satisfeito      N(%)</w:t>
            </w:r>
          </w:p>
        </w:tc>
        <w:tc>
          <w:tcPr>
            <w:tcW w:w="1134" w:type="dxa"/>
            <w:tcBorders>
              <w:top w:val="single" w:sz="4" w:space="0" w:color="000000"/>
              <w:left w:val="nil"/>
              <w:bottom w:val="nil"/>
              <w:right w:val="nil"/>
            </w:tcBorders>
            <w:shd w:val="clear" w:color="auto" w:fill="auto"/>
          </w:tcPr>
          <w:p w14:paraId="70898700"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Pouco satisfeito     N(%)</w:t>
            </w:r>
          </w:p>
        </w:tc>
        <w:tc>
          <w:tcPr>
            <w:tcW w:w="1134" w:type="dxa"/>
            <w:tcBorders>
              <w:top w:val="single" w:sz="4" w:space="0" w:color="000000"/>
              <w:left w:val="nil"/>
              <w:bottom w:val="nil"/>
              <w:right w:val="nil"/>
            </w:tcBorders>
            <w:shd w:val="clear" w:color="auto" w:fill="auto"/>
            <w:vAlign w:val="center"/>
          </w:tcPr>
          <w:p w14:paraId="670CEDAE"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Insatisfeito          N(%)</w:t>
            </w:r>
          </w:p>
        </w:tc>
      </w:tr>
      <w:tr w:rsidR="00F17A01" w:rsidRPr="003C2FCA" w14:paraId="3BDCB0C8" w14:textId="77777777" w:rsidTr="00516FCB">
        <w:trPr>
          <w:trHeight w:val="764"/>
        </w:trPr>
        <w:tc>
          <w:tcPr>
            <w:tcW w:w="2816" w:type="dxa"/>
            <w:tcBorders>
              <w:top w:val="nil"/>
              <w:left w:val="nil"/>
              <w:bottom w:val="nil"/>
              <w:right w:val="nil"/>
            </w:tcBorders>
            <w:shd w:val="clear" w:color="auto" w:fill="auto"/>
            <w:vAlign w:val="center"/>
          </w:tcPr>
          <w:p w14:paraId="07C7A3A8"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1. Esta empresa contribui para melhoria da comunidade e do meio ambiente</w:t>
            </w:r>
          </w:p>
        </w:tc>
        <w:tc>
          <w:tcPr>
            <w:tcW w:w="1012" w:type="dxa"/>
            <w:tcBorders>
              <w:top w:val="nil"/>
              <w:left w:val="nil"/>
              <w:bottom w:val="nil"/>
              <w:right w:val="nil"/>
            </w:tcBorders>
            <w:shd w:val="clear" w:color="auto" w:fill="auto"/>
            <w:vAlign w:val="center"/>
          </w:tcPr>
          <w:p w14:paraId="10DE0D9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94 (46,53%)</w:t>
            </w:r>
          </w:p>
        </w:tc>
        <w:tc>
          <w:tcPr>
            <w:tcW w:w="1275" w:type="dxa"/>
            <w:tcBorders>
              <w:top w:val="nil"/>
              <w:left w:val="nil"/>
              <w:bottom w:val="nil"/>
              <w:right w:val="nil"/>
            </w:tcBorders>
            <w:shd w:val="clear" w:color="auto" w:fill="auto"/>
            <w:vAlign w:val="center"/>
          </w:tcPr>
          <w:p w14:paraId="31BD38F8"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90 (44,55%)</w:t>
            </w:r>
          </w:p>
        </w:tc>
        <w:tc>
          <w:tcPr>
            <w:tcW w:w="1134" w:type="dxa"/>
            <w:tcBorders>
              <w:top w:val="nil"/>
              <w:left w:val="nil"/>
              <w:bottom w:val="nil"/>
              <w:right w:val="nil"/>
            </w:tcBorders>
            <w:shd w:val="clear" w:color="auto" w:fill="auto"/>
            <w:vAlign w:val="center"/>
          </w:tcPr>
          <w:p w14:paraId="433F626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12 (5,94%)</w:t>
            </w:r>
          </w:p>
        </w:tc>
        <w:tc>
          <w:tcPr>
            <w:tcW w:w="1134" w:type="dxa"/>
            <w:tcBorders>
              <w:top w:val="nil"/>
              <w:left w:val="nil"/>
              <w:bottom w:val="nil"/>
              <w:right w:val="nil"/>
            </w:tcBorders>
            <w:shd w:val="clear" w:color="auto" w:fill="auto"/>
            <w:vAlign w:val="center"/>
          </w:tcPr>
          <w:p w14:paraId="71ADE65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(1,98%)</w:t>
            </w:r>
          </w:p>
        </w:tc>
        <w:tc>
          <w:tcPr>
            <w:tcW w:w="1134" w:type="dxa"/>
            <w:tcBorders>
              <w:top w:val="nil"/>
              <w:left w:val="nil"/>
              <w:bottom w:val="nil"/>
              <w:right w:val="nil"/>
            </w:tcBorders>
            <w:shd w:val="clear" w:color="auto" w:fill="auto"/>
            <w:vAlign w:val="center"/>
          </w:tcPr>
          <w:p w14:paraId="376BC12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2(1%)</w:t>
            </w:r>
          </w:p>
        </w:tc>
      </w:tr>
      <w:tr w:rsidR="00F17A01" w:rsidRPr="003C2FCA" w14:paraId="7B1B7050" w14:textId="77777777" w:rsidTr="00516FCB">
        <w:trPr>
          <w:trHeight w:val="1063"/>
        </w:trPr>
        <w:tc>
          <w:tcPr>
            <w:tcW w:w="2816" w:type="dxa"/>
            <w:tcBorders>
              <w:top w:val="nil"/>
              <w:left w:val="nil"/>
              <w:bottom w:val="nil"/>
              <w:right w:val="nil"/>
            </w:tcBorders>
            <w:shd w:val="clear" w:color="auto" w:fill="auto"/>
            <w:vAlign w:val="center"/>
          </w:tcPr>
          <w:p w14:paraId="1C76BF6D"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2. As pessoas de qualquer idade, raça, cor e orientação sexual são tratadas com a mesma justiça e respeito nesta empresa.</w:t>
            </w:r>
          </w:p>
        </w:tc>
        <w:tc>
          <w:tcPr>
            <w:tcW w:w="1012" w:type="dxa"/>
            <w:tcBorders>
              <w:top w:val="nil"/>
              <w:left w:val="nil"/>
              <w:bottom w:val="nil"/>
              <w:right w:val="nil"/>
            </w:tcBorders>
            <w:shd w:val="clear" w:color="auto" w:fill="auto"/>
            <w:vAlign w:val="center"/>
          </w:tcPr>
          <w:p w14:paraId="129A791D"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102 (50,75%)</w:t>
            </w:r>
          </w:p>
        </w:tc>
        <w:tc>
          <w:tcPr>
            <w:tcW w:w="1275" w:type="dxa"/>
            <w:tcBorders>
              <w:top w:val="nil"/>
              <w:left w:val="nil"/>
              <w:bottom w:val="nil"/>
              <w:right w:val="nil"/>
            </w:tcBorders>
            <w:shd w:val="clear" w:color="auto" w:fill="auto"/>
            <w:vAlign w:val="center"/>
          </w:tcPr>
          <w:p w14:paraId="4B251012"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82 (40,80%)</w:t>
            </w:r>
          </w:p>
        </w:tc>
        <w:tc>
          <w:tcPr>
            <w:tcW w:w="1134" w:type="dxa"/>
            <w:tcBorders>
              <w:top w:val="nil"/>
              <w:left w:val="nil"/>
              <w:bottom w:val="nil"/>
              <w:right w:val="nil"/>
            </w:tcBorders>
            <w:shd w:val="clear" w:color="auto" w:fill="auto"/>
            <w:vAlign w:val="center"/>
          </w:tcPr>
          <w:p w14:paraId="67E667C4"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 (3,98%)</w:t>
            </w:r>
          </w:p>
        </w:tc>
        <w:tc>
          <w:tcPr>
            <w:tcW w:w="1134" w:type="dxa"/>
            <w:tcBorders>
              <w:top w:val="nil"/>
              <w:left w:val="nil"/>
              <w:bottom w:val="nil"/>
              <w:right w:val="nil"/>
            </w:tcBorders>
            <w:shd w:val="clear" w:color="auto" w:fill="auto"/>
            <w:vAlign w:val="center"/>
          </w:tcPr>
          <w:p w14:paraId="0D27B342"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 (3,48%)</w:t>
            </w:r>
          </w:p>
        </w:tc>
        <w:tc>
          <w:tcPr>
            <w:tcW w:w="1134" w:type="dxa"/>
            <w:tcBorders>
              <w:top w:val="nil"/>
              <w:left w:val="nil"/>
              <w:bottom w:val="nil"/>
              <w:right w:val="nil"/>
            </w:tcBorders>
            <w:shd w:val="clear" w:color="auto" w:fill="auto"/>
            <w:vAlign w:val="center"/>
          </w:tcPr>
          <w:p w14:paraId="4714916A"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2(1%)</w:t>
            </w:r>
          </w:p>
        </w:tc>
      </w:tr>
      <w:tr w:rsidR="00F17A01" w:rsidRPr="003C2FCA" w14:paraId="634A5D89" w14:textId="77777777" w:rsidTr="00516FCB">
        <w:trPr>
          <w:trHeight w:val="857"/>
        </w:trPr>
        <w:tc>
          <w:tcPr>
            <w:tcW w:w="2816" w:type="dxa"/>
            <w:tcBorders>
              <w:top w:val="nil"/>
              <w:left w:val="nil"/>
              <w:bottom w:val="single" w:sz="4" w:space="0" w:color="000000"/>
              <w:right w:val="nil"/>
            </w:tcBorders>
            <w:shd w:val="clear" w:color="auto" w:fill="auto"/>
            <w:vAlign w:val="center"/>
          </w:tcPr>
          <w:p w14:paraId="66B0A0F9"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3. Considero que o hospital atende de forma equilibrada às necessidades dos funcionários, fornecedores e donos da empresa.</w:t>
            </w:r>
          </w:p>
        </w:tc>
        <w:tc>
          <w:tcPr>
            <w:tcW w:w="1012" w:type="dxa"/>
            <w:tcBorders>
              <w:top w:val="nil"/>
              <w:left w:val="nil"/>
              <w:bottom w:val="single" w:sz="4" w:space="0" w:color="000000"/>
              <w:right w:val="nil"/>
            </w:tcBorders>
            <w:shd w:val="clear" w:color="auto" w:fill="auto"/>
            <w:vAlign w:val="center"/>
          </w:tcPr>
          <w:p w14:paraId="211C70A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56 (27,86%)</w:t>
            </w:r>
          </w:p>
        </w:tc>
        <w:tc>
          <w:tcPr>
            <w:tcW w:w="1275" w:type="dxa"/>
            <w:tcBorders>
              <w:top w:val="nil"/>
              <w:left w:val="nil"/>
              <w:bottom w:val="single" w:sz="4" w:space="0" w:color="000000"/>
              <w:right w:val="nil"/>
            </w:tcBorders>
            <w:shd w:val="clear" w:color="auto" w:fill="auto"/>
            <w:vAlign w:val="center"/>
          </w:tcPr>
          <w:p w14:paraId="5B1AD51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87 (43,28%)</w:t>
            </w:r>
          </w:p>
        </w:tc>
        <w:tc>
          <w:tcPr>
            <w:tcW w:w="1134" w:type="dxa"/>
            <w:tcBorders>
              <w:top w:val="nil"/>
              <w:left w:val="nil"/>
              <w:bottom w:val="single" w:sz="4" w:space="0" w:color="000000"/>
              <w:right w:val="nil"/>
            </w:tcBorders>
            <w:shd w:val="clear" w:color="auto" w:fill="auto"/>
            <w:vAlign w:val="center"/>
          </w:tcPr>
          <w:p w14:paraId="2F6CC69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45 (22,39%)</w:t>
            </w:r>
          </w:p>
        </w:tc>
        <w:tc>
          <w:tcPr>
            <w:tcW w:w="1134" w:type="dxa"/>
            <w:tcBorders>
              <w:top w:val="nil"/>
              <w:left w:val="nil"/>
              <w:bottom w:val="single" w:sz="4" w:space="0" w:color="000000"/>
              <w:right w:val="nil"/>
            </w:tcBorders>
            <w:shd w:val="clear" w:color="auto" w:fill="auto"/>
            <w:vAlign w:val="center"/>
          </w:tcPr>
          <w:p w14:paraId="7B0A76E6"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 (3,98%)</w:t>
            </w:r>
          </w:p>
        </w:tc>
        <w:tc>
          <w:tcPr>
            <w:tcW w:w="1134" w:type="dxa"/>
            <w:tcBorders>
              <w:top w:val="nil"/>
              <w:left w:val="nil"/>
              <w:bottom w:val="single" w:sz="4" w:space="0" w:color="000000"/>
              <w:right w:val="nil"/>
            </w:tcBorders>
            <w:shd w:val="clear" w:color="auto" w:fill="auto"/>
            <w:vAlign w:val="center"/>
          </w:tcPr>
          <w:p w14:paraId="5B8047A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 (2,49%)</w:t>
            </w:r>
          </w:p>
        </w:tc>
      </w:tr>
    </w:tbl>
    <w:p w14:paraId="36F3389F" w14:textId="77777777" w:rsidR="00F17A01" w:rsidRDefault="00F17A01" w:rsidP="00F17A01">
      <w:pPr>
        <w:spacing w:line="360" w:lineRule="auto"/>
        <w:ind w:firstLine="709"/>
        <w:jc w:val="both"/>
        <w:rPr>
          <w:rFonts w:ascii="Cambria" w:eastAsia="Arial" w:hAnsi="Cambria" w:cs="Arial"/>
        </w:rPr>
      </w:pPr>
    </w:p>
    <w:p w14:paraId="2BCFFC29" w14:textId="77777777" w:rsidR="00F17A01"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Analisando a percepção dos colaboradores, observa-se que a sustentabilidade e a diversidade na área organizacional fazem surgir uma nova maneira de olhar as questões sociais e ambientais. Conforme os dados obtidos na amostra, 91% dos colaboradores se dizem satisfeitos com o que a empresa contribui através de melhorias para a comunidade e ao meio ambiente. Com relação ao </w:t>
      </w:r>
      <w:r w:rsidRPr="003C2FCA">
        <w:rPr>
          <w:rFonts w:ascii="Cambria" w:eastAsia="Arial" w:hAnsi="Cambria" w:cs="Arial"/>
        </w:rPr>
        <w:lastRenderedPageBreak/>
        <w:t>tratamento dado ao público de qualquer idade, raça, cor e orientação sexual, 91% se diz satisfeita com o tratamento ofertado, sendo assim, as mais variadas características coexistem no mesmo ambiente, contribuindo para uma gestão sustentável, desenvolvendo flexibilidade organizacional, bem como atraindo e retendo melhores talentos para o hospital.</w:t>
      </w:r>
    </w:p>
    <w:p w14:paraId="650986E9" w14:textId="77777777" w:rsidR="00F17A01" w:rsidRPr="003C2FCA" w:rsidRDefault="00F17A01" w:rsidP="00F17A01">
      <w:pPr>
        <w:spacing w:line="360" w:lineRule="auto"/>
        <w:ind w:firstLine="709"/>
        <w:jc w:val="both"/>
        <w:rPr>
          <w:rFonts w:ascii="Cambria" w:eastAsia="Arial" w:hAnsi="Cambria" w:cs="Arial"/>
        </w:rPr>
      </w:pPr>
    </w:p>
    <w:p w14:paraId="39898691" w14:textId="77777777" w:rsidR="00F17A01" w:rsidRPr="003C2FCA" w:rsidRDefault="00F17A01" w:rsidP="00F17A01">
      <w:pPr>
        <w:ind w:left="2268"/>
        <w:jc w:val="both"/>
        <w:rPr>
          <w:rFonts w:ascii="Cambria" w:eastAsia="Arial" w:hAnsi="Cambria" w:cs="Arial"/>
          <w:sz w:val="20"/>
          <w:szCs w:val="20"/>
        </w:rPr>
      </w:pPr>
      <w:r w:rsidRPr="003C2FCA">
        <w:rPr>
          <w:rFonts w:ascii="Cambria" w:eastAsia="Arial" w:hAnsi="Cambria" w:cs="Arial"/>
          <w:sz w:val="20"/>
          <w:szCs w:val="20"/>
        </w:rPr>
        <w:t xml:space="preserve">De acordo com Barbiere </w:t>
      </w:r>
      <w:r w:rsidRPr="00120D40">
        <w:rPr>
          <w:rFonts w:ascii="Cambria" w:eastAsia="Arial" w:hAnsi="Cambria" w:cs="Arial"/>
          <w:i/>
          <w:iCs/>
          <w:sz w:val="20"/>
          <w:szCs w:val="20"/>
        </w:rPr>
        <w:t>et al.</w:t>
      </w:r>
      <w:r w:rsidRPr="003C2FCA">
        <w:rPr>
          <w:rFonts w:ascii="Cambria" w:eastAsia="Arial" w:hAnsi="Cambria" w:cs="Arial"/>
          <w:sz w:val="20"/>
          <w:szCs w:val="20"/>
        </w:rPr>
        <w:t xml:space="preserve"> (2010, p. 150), considera-se uma organização sustentável aquela que, “simultaneamente procura ser eficiente em termos econômicos, respeita a capacidade de suporte do meio ambiente e é instrumento de justiça social, promovendo a inclusão social, a proteção às minorias e grupos vulneráveis, o equilíbrio entre os gêneros</w:t>
      </w:r>
      <w:r>
        <w:rPr>
          <w:rFonts w:ascii="Cambria" w:eastAsia="Arial" w:hAnsi="Cambria" w:cs="Arial"/>
          <w:sz w:val="20"/>
          <w:szCs w:val="20"/>
        </w:rPr>
        <w:t>.</w:t>
      </w:r>
    </w:p>
    <w:p w14:paraId="6BFC2E0F" w14:textId="77777777" w:rsidR="00F17A01" w:rsidRPr="003C2FCA" w:rsidRDefault="00F17A01" w:rsidP="00F17A01">
      <w:pPr>
        <w:ind w:left="2268"/>
        <w:jc w:val="both"/>
        <w:rPr>
          <w:rFonts w:ascii="Cambria" w:eastAsia="Arial" w:hAnsi="Cambria" w:cs="Arial"/>
          <w:sz w:val="20"/>
          <w:szCs w:val="20"/>
        </w:rPr>
      </w:pPr>
    </w:p>
    <w:p w14:paraId="447FD6EE" w14:textId="77777777" w:rsidR="00F17A01" w:rsidRPr="00120D40" w:rsidRDefault="00F17A01" w:rsidP="00F17A01">
      <w:pPr>
        <w:spacing w:line="360" w:lineRule="auto"/>
        <w:jc w:val="both"/>
        <w:rPr>
          <w:rFonts w:ascii="Cambria" w:eastAsia="Arial" w:hAnsi="Cambria" w:cs="Arial"/>
          <w:sz w:val="22"/>
          <w:szCs w:val="22"/>
        </w:rPr>
      </w:pPr>
      <w:r w:rsidRPr="00120D40">
        <w:rPr>
          <w:rFonts w:ascii="Cambria" w:eastAsia="Arial" w:hAnsi="Cambria" w:cs="Arial"/>
          <w:b/>
          <w:bCs/>
          <w:sz w:val="22"/>
          <w:szCs w:val="22"/>
        </w:rPr>
        <w:t>Tabela 5</w:t>
      </w:r>
      <w:r w:rsidRPr="00120D40">
        <w:rPr>
          <w:rFonts w:ascii="Cambria" w:eastAsia="Arial" w:hAnsi="Cambria" w:cs="Arial"/>
          <w:sz w:val="22"/>
          <w:szCs w:val="22"/>
        </w:rPr>
        <w:t xml:space="preserve"> – Distribuição em relação à comunicação interna. Unidade hospitalar da região noroeste do estado de São Paulo. Brasil.2019.</w:t>
      </w:r>
    </w:p>
    <w:tbl>
      <w:tblPr>
        <w:tblStyle w:val="9"/>
        <w:tblW w:w="8505" w:type="dxa"/>
        <w:tblInd w:w="0" w:type="dxa"/>
        <w:tblLayout w:type="fixed"/>
        <w:tblLook w:val="0400" w:firstRow="0" w:lastRow="0" w:firstColumn="0" w:lastColumn="0" w:noHBand="0" w:noVBand="1"/>
      </w:tblPr>
      <w:tblGrid>
        <w:gridCol w:w="2936"/>
        <w:gridCol w:w="1174"/>
        <w:gridCol w:w="1135"/>
        <w:gridCol w:w="1276"/>
        <w:gridCol w:w="1134"/>
        <w:gridCol w:w="850"/>
      </w:tblGrid>
      <w:tr w:rsidR="00F17A01" w:rsidRPr="003C2FCA" w14:paraId="4BB7AAC9" w14:textId="77777777" w:rsidTr="00516FCB">
        <w:trPr>
          <w:trHeight w:val="781"/>
        </w:trPr>
        <w:tc>
          <w:tcPr>
            <w:tcW w:w="2936" w:type="dxa"/>
            <w:tcBorders>
              <w:top w:val="single" w:sz="4" w:space="0" w:color="000000"/>
              <w:left w:val="nil"/>
              <w:bottom w:val="nil"/>
              <w:right w:val="nil"/>
            </w:tcBorders>
            <w:shd w:val="clear" w:color="auto" w:fill="auto"/>
            <w:vAlign w:val="center"/>
          </w:tcPr>
          <w:p w14:paraId="77654E6F" w14:textId="77777777" w:rsidR="00F17A01" w:rsidRPr="003C2FCA" w:rsidRDefault="00F17A01" w:rsidP="00516FCB">
            <w:pPr>
              <w:rPr>
                <w:rFonts w:ascii="Cambria" w:eastAsia="Arial" w:hAnsi="Cambria" w:cs="Arial"/>
                <w:b/>
                <w:color w:val="000000"/>
                <w:sz w:val="18"/>
                <w:szCs w:val="18"/>
              </w:rPr>
            </w:pPr>
            <w:r w:rsidRPr="003C2FCA">
              <w:rPr>
                <w:rFonts w:ascii="Cambria" w:eastAsia="Arial" w:hAnsi="Cambria" w:cs="Arial"/>
                <w:b/>
                <w:color w:val="000000"/>
                <w:sz w:val="18"/>
                <w:szCs w:val="18"/>
              </w:rPr>
              <w:t>Quanto à gestão da comunicação interna</w:t>
            </w:r>
          </w:p>
        </w:tc>
        <w:tc>
          <w:tcPr>
            <w:tcW w:w="1174" w:type="dxa"/>
            <w:tcBorders>
              <w:top w:val="single" w:sz="4" w:space="0" w:color="000000"/>
              <w:left w:val="nil"/>
              <w:bottom w:val="nil"/>
              <w:right w:val="nil"/>
            </w:tcBorders>
            <w:shd w:val="clear" w:color="auto" w:fill="auto"/>
          </w:tcPr>
          <w:p w14:paraId="047F00B3"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Totalmente satisfeito      N(%)</w:t>
            </w:r>
          </w:p>
        </w:tc>
        <w:tc>
          <w:tcPr>
            <w:tcW w:w="1135" w:type="dxa"/>
            <w:tcBorders>
              <w:top w:val="single" w:sz="4" w:space="0" w:color="000000"/>
              <w:left w:val="nil"/>
              <w:bottom w:val="nil"/>
              <w:right w:val="nil"/>
            </w:tcBorders>
            <w:shd w:val="clear" w:color="auto" w:fill="auto"/>
            <w:vAlign w:val="center"/>
          </w:tcPr>
          <w:p w14:paraId="174A769F"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Satisfeito              N(%)</w:t>
            </w:r>
          </w:p>
        </w:tc>
        <w:tc>
          <w:tcPr>
            <w:tcW w:w="1276" w:type="dxa"/>
            <w:tcBorders>
              <w:top w:val="single" w:sz="4" w:space="0" w:color="000000"/>
              <w:left w:val="nil"/>
              <w:bottom w:val="nil"/>
              <w:right w:val="nil"/>
            </w:tcBorders>
            <w:shd w:val="clear" w:color="auto" w:fill="auto"/>
          </w:tcPr>
          <w:p w14:paraId="1EB56FF4"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Parcialmente satisfeito      N(%)</w:t>
            </w:r>
          </w:p>
        </w:tc>
        <w:tc>
          <w:tcPr>
            <w:tcW w:w="1134" w:type="dxa"/>
            <w:tcBorders>
              <w:top w:val="single" w:sz="4" w:space="0" w:color="000000"/>
              <w:left w:val="nil"/>
              <w:bottom w:val="nil"/>
              <w:right w:val="nil"/>
            </w:tcBorders>
            <w:shd w:val="clear" w:color="auto" w:fill="auto"/>
          </w:tcPr>
          <w:p w14:paraId="3194B457"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Pouco satisfeito     N(%)</w:t>
            </w:r>
          </w:p>
        </w:tc>
        <w:tc>
          <w:tcPr>
            <w:tcW w:w="850" w:type="dxa"/>
            <w:tcBorders>
              <w:top w:val="single" w:sz="4" w:space="0" w:color="000000"/>
              <w:left w:val="nil"/>
              <w:bottom w:val="nil"/>
              <w:right w:val="nil"/>
            </w:tcBorders>
            <w:shd w:val="clear" w:color="auto" w:fill="auto"/>
            <w:vAlign w:val="center"/>
          </w:tcPr>
          <w:p w14:paraId="30D73922"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Insatisfeito          N(%)</w:t>
            </w:r>
          </w:p>
        </w:tc>
      </w:tr>
      <w:tr w:rsidR="00F17A01" w:rsidRPr="003C2FCA" w14:paraId="447BE808" w14:textId="77777777" w:rsidTr="00516FCB">
        <w:trPr>
          <w:trHeight w:val="700"/>
        </w:trPr>
        <w:tc>
          <w:tcPr>
            <w:tcW w:w="2936" w:type="dxa"/>
            <w:tcBorders>
              <w:top w:val="nil"/>
              <w:left w:val="nil"/>
              <w:bottom w:val="nil"/>
              <w:right w:val="nil"/>
            </w:tcBorders>
            <w:shd w:val="clear" w:color="auto" w:fill="auto"/>
            <w:vAlign w:val="center"/>
          </w:tcPr>
          <w:p w14:paraId="601FCE43"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1. Conheço os objetivos que o hospital tem traçado.</w:t>
            </w:r>
          </w:p>
        </w:tc>
        <w:tc>
          <w:tcPr>
            <w:tcW w:w="1174" w:type="dxa"/>
            <w:tcBorders>
              <w:top w:val="nil"/>
              <w:left w:val="nil"/>
              <w:bottom w:val="nil"/>
              <w:right w:val="nil"/>
            </w:tcBorders>
            <w:shd w:val="clear" w:color="auto" w:fill="auto"/>
            <w:vAlign w:val="center"/>
          </w:tcPr>
          <w:p w14:paraId="3F38DA1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59 (29,50%)</w:t>
            </w:r>
          </w:p>
        </w:tc>
        <w:tc>
          <w:tcPr>
            <w:tcW w:w="1135" w:type="dxa"/>
            <w:tcBorders>
              <w:top w:val="nil"/>
              <w:left w:val="nil"/>
              <w:bottom w:val="nil"/>
              <w:right w:val="nil"/>
            </w:tcBorders>
            <w:shd w:val="clear" w:color="auto" w:fill="auto"/>
            <w:vAlign w:val="center"/>
          </w:tcPr>
          <w:p w14:paraId="0313D14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111 (55,50%)</w:t>
            </w:r>
          </w:p>
        </w:tc>
        <w:tc>
          <w:tcPr>
            <w:tcW w:w="1276" w:type="dxa"/>
            <w:tcBorders>
              <w:top w:val="nil"/>
              <w:left w:val="nil"/>
              <w:bottom w:val="nil"/>
              <w:right w:val="nil"/>
            </w:tcBorders>
            <w:shd w:val="clear" w:color="auto" w:fill="auto"/>
            <w:vAlign w:val="center"/>
          </w:tcPr>
          <w:p w14:paraId="2A50E66A"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20 (10%)</w:t>
            </w:r>
          </w:p>
        </w:tc>
        <w:tc>
          <w:tcPr>
            <w:tcW w:w="1134" w:type="dxa"/>
            <w:tcBorders>
              <w:top w:val="nil"/>
              <w:left w:val="nil"/>
              <w:bottom w:val="nil"/>
              <w:right w:val="nil"/>
            </w:tcBorders>
            <w:shd w:val="clear" w:color="auto" w:fill="auto"/>
            <w:vAlign w:val="center"/>
          </w:tcPr>
          <w:p w14:paraId="7CA444E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 (3,50%)</w:t>
            </w:r>
          </w:p>
        </w:tc>
        <w:tc>
          <w:tcPr>
            <w:tcW w:w="850" w:type="dxa"/>
            <w:tcBorders>
              <w:top w:val="nil"/>
              <w:left w:val="nil"/>
              <w:bottom w:val="nil"/>
              <w:right w:val="nil"/>
            </w:tcBorders>
            <w:shd w:val="clear" w:color="auto" w:fill="auto"/>
            <w:vAlign w:val="center"/>
          </w:tcPr>
          <w:p w14:paraId="44F34A73"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 (1,50%)</w:t>
            </w:r>
          </w:p>
        </w:tc>
      </w:tr>
      <w:tr w:rsidR="00F17A01" w:rsidRPr="003C2FCA" w14:paraId="59C8BF5C" w14:textId="77777777" w:rsidTr="00516FCB">
        <w:trPr>
          <w:trHeight w:val="521"/>
        </w:trPr>
        <w:tc>
          <w:tcPr>
            <w:tcW w:w="2936" w:type="dxa"/>
            <w:tcBorders>
              <w:top w:val="nil"/>
              <w:left w:val="nil"/>
              <w:bottom w:val="nil"/>
              <w:right w:val="nil"/>
            </w:tcBorders>
            <w:shd w:val="clear" w:color="auto" w:fill="auto"/>
            <w:vAlign w:val="center"/>
          </w:tcPr>
          <w:p w14:paraId="608154F8"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2. Você consegue enxergar a ligação do seu trabalho com os objetivos da empresa.</w:t>
            </w:r>
          </w:p>
        </w:tc>
        <w:tc>
          <w:tcPr>
            <w:tcW w:w="1174" w:type="dxa"/>
            <w:tcBorders>
              <w:top w:val="nil"/>
              <w:left w:val="nil"/>
              <w:bottom w:val="nil"/>
              <w:right w:val="nil"/>
            </w:tcBorders>
            <w:shd w:val="clear" w:color="auto" w:fill="auto"/>
            <w:vAlign w:val="center"/>
          </w:tcPr>
          <w:p w14:paraId="5CA594A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77 (38,50%)</w:t>
            </w:r>
          </w:p>
        </w:tc>
        <w:tc>
          <w:tcPr>
            <w:tcW w:w="1135" w:type="dxa"/>
            <w:tcBorders>
              <w:top w:val="nil"/>
              <w:left w:val="nil"/>
              <w:bottom w:val="nil"/>
              <w:right w:val="nil"/>
            </w:tcBorders>
            <w:shd w:val="clear" w:color="auto" w:fill="auto"/>
            <w:vAlign w:val="center"/>
          </w:tcPr>
          <w:p w14:paraId="57455782"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98 (49%)</w:t>
            </w:r>
          </w:p>
        </w:tc>
        <w:tc>
          <w:tcPr>
            <w:tcW w:w="1276" w:type="dxa"/>
            <w:tcBorders>
              <w:top w:val="nil"/>
              <w:left w:val="nil"/>
              <w:bottom w:val="nil"/>
              <w:right w:val="nil"/>
            </w:tcBorders>
            <w:shd w:val="clear" w:color="auto" w:fill="auto"/>
            <w:vAlign w:val="center"/>
          </w:tcPr>
          <w:p w14:paraId="1A3B0BF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17 (8,50%)</w:t>
            </w:r>
          </w:p>
        </w:tc>
        <w:tc>
          <w:tcPr>
            <w:tcW w:w="1134" w:type="dxa"/>
            <w:tcBorders>
              <w:top w:val="nil"/>
              <w:left w:val="nil"/>
              <w:bottom w:val="nil"/>
              <w:right w:val="nil"/>
            </w:tcBorders>
            <w:shd w:val="clear" w:color="auto" w:fill="auto"/>
            <w:vAlign w:val="center"/>
          </w:tcPr>
          <w:p w14:paraId="6645DDBD"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 (2,50%)</w:t>
            </w:r>
          </w:p>
        </w:tc>
        <w:tc>
          <w:tcPr>
            <w:tcW w:w="850" w:type="dxa"/>
            <w:tcBorders>
              <w:top w:val="nil"/>
              <w:left w:val="nil"/>
              <w:bottom w:val="nil"/>
              <w:right w:val="nil"/>
            </w:tcBorders>
            <w:shd w:val="clear" w:color="auto" w:fill="auto"/>
            <w:vAlign w:val="center"/>
          </w:tcPr>
          <w:p w14:paraId="2158768D"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 (1,50%)</w:t>
            </w:r>
          </w:p>
        </w:tc>
      </w:tr>
      <w:tr w:rsidR="00F17A01" w:rsidRPr="003C2FCA" w14:paraId="38653B18" w14:textId="77777777" w:rsidTr="00516FCB">
        <w:trPr>
          <w:trHeight w:val="732"/>
        </w:trPr>
        <w:tc>
          <w:tcPr>
            <w:tcW w:w="2936" w:type="dxa"/>
            <w:tcBorders>
              <w:top w:val="nil"/>
              <w:left w:val="nil"/>
              <w:bottom w:val="nil"/>
              <w:right w:val="nil"/>
            </w:tcBorders>
            <w:shd w:val="clear" w:color="auto" w:fill="auto"/>
            <w:vAlign w:val="center"/>
          </w:tcPr>
          <w:p w14:paraId="056218D9"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3. Recebo todas as informações que preciso para fazer bem o meu trabalho.</w:t>
            </w:r>
          </w:p>
        </w:tc>
        <w:tc>
          <w:tcPr>
            <w:tcW w:w="1174" w:type="dxa"/>
            <w:tcBorders>
              <w:top w:val="nil"/>
              <w:left w:val="nil"/>
              <w:bottom w:val="nil"/>
              <w:right w:val="nil"/>
            </w:tcBorders>
            <w:shd w:val="clear" w:color="auto" w:fill="auto"/>
            <w:vAlign w:val="center"/>
          </w:tcPr>
          <w:p w14:paraId="1F5FE9F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70 (34,65%)</w:t>
            </w:r>
          </w:p>
        </w:tc>
        <w:tc>
          <w:tcPr>
            <w:tcW w:w="1135" w:type="dxa"/>
            <w:tcBorders>
              <w:top w:val="nil"/>
              <w:left w:val="nil"/>
              <w:bottom w:val="nil"/>
              <w:right w:val="nil"/>
            </w:tcBorders>
            <w:shd w:val="clear" w:color="auto" w:fill="auto"/>
            <w:vAlign w:val="center"/>
          </w:tcPr>
          <w:p w14:paraId="3D9E835D"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92 (45,54%)</w:t>
            </w:r>
          </w:p>
        </w:tc>
        <w:tc>
          <w:tcPr>
            <w:tcW w:w="1276" w:type="dxa"/>
            <w:tcBorders>
              <w:top w:val="nil"/>
              <w:left w:val="nil"/>
              <w:bottom w:val="nil"/>
              <w:right w:val="nil"/>
            </w:tcBorders>
            <w:shd w:val="clear" w:color="auto" w:fill="auto"/>
            <w:vAlign w:val="center"/>
          </w:tcPr>
          <w:p w14:paraId="05226533"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31 (15,35%)</w:t>
            </w:r>
          </w:p>
        </w:tc>
        <w:tc>
          <w:tcPr>
            <w:tcW w:w="1134" w:type="dxa"/>
            <w:tcBorders>
              <w:top w:val="nil"/>
              <w:left w:val="nil"/>
              <w:bottom w:val="nil"/>
              <w:right w:val="nil"/>
            </w:tcBorders>
            <w:shd w:val="clear" w:color="auto" w:fill="auto"/>
            <w:vAlign w:val="center"/>
          </w:tcPr>
          <w:p w14:paraId="139103E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 (3,47%)</w:t>
            </w:r>
          </w:p>
        </w:tc>
        <w:tc>
          <w:tcPr>
            <w:tcW w:w="850" w:type="dxa"/>
            <w:tcBorders>
              <w:top w:val="nil"/>
              <w:left w:val="nil"/>
              <w:bottom w:val="nil"/>
              <w:right w:val="nil"/>
            </w:tcBorders>
            <w:shd w:val="clear" w:color="auto" w:fill="auto"/>
            <w:vAlign w:val="center"/>
          </w:tcPr>
          <w:p w14:paraId="3D4FC5D4"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 (1%)</w:t>
            </w:r>
          </w:p>
        </w:tc>
      </w:tr>
      <w:tr w:rsidR="00F17A01" w:rsidRPr="003C2FCA" w14:paraId="2FB101EA" w14:textId="77777777" w:rsidTr="00516FCB">
        <w:trPr>
          <w:trHeight w:val="814"/>
        </w:trPr>
        <w:tc>
          <w:tcPr>
            <w:tcW w:w="2936" w:type="dxa"/>
            <w:tcBorders>
              <w:top w:val="nil"/>
              <w:left w:val="nil"/>
              <w:bottom w:val="nil"/>
              <w:right w:val="nil"/>
            </w:tcBorders>
            <w:shd w:val="clear" w:color="auto" w:fill="auto"/>
            <w:vAlign w:val="center"/>
          </w:tcPr>
          <w:p w14:paraId="1E98E2D5"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4. As informações sobre o hospital são transmitidas aos funcionários com clareza, rapidez e agilidade.</w:t>
            </w:r>
          </w:p>
        </w:tc>
        <w:tc>
          <w:tcPr>
            <w:tcW w:w="1174" w:type="dxa"/>
            <w:tcBorders>
              <w:top w:val="nil"/>
              <w:left w:val="nil"/>
              <w:bottom w:val="nil"/>
              <w:right w:val="nil"/>
            </w:tcBorders>
            <w:shd w:val="clear" w:color="auto" w:fill="auto"/>
            <w:vAlign w:val="center"/>
          </w:tcPr>
          <w:p w14:paraId="6A42DA6C"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52 (25,74%)</w:t>
            </w:r>
          </w:p>
        </w:tc>
        <w:tc>
          <w:tcPr>
            <w:tcW w:w="1135" w:type="dxa"/>
            <w:tcBorders>
              <w:top w:val="nil"/>
              <w:left w:val="nil"/>
              <w:bottom w:val="nil"/>
              <w:right w:val="nil"/>
            </w:tcBorders>
            <w:shd w:val="clear" w:color="auto" w:fill="auto"/>
            <w:vAlign w:val="center"/>
          </w:tcPr>
          <w:p w14:paraId="21C2414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92 (45,54%)</w:t>
            </w:r>
          </w:p>
        </w:tc>
        <w:tc>
          <w:tcPr>
            <w:tcW w:w="1276" w:type="dxa"/>
            <w:tcBorders>
              <w:top w:val="nil"/>
              <w:left w:val="nil"/>
              <w:bottom w:val="nil"/>
              <w:right w:val="nil"/>
            </w:tcBorders>
            <w:shd w:val="clear" w:color="auto" w:fill="auto"/>
            <w:vAlign w:val="center"/>
          </w:tcPr>
          <w:p w14:paraId="344FAED7"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46 (22,77%)</w:t>
            </w:r>
          </w:p>
        </w:tc>
        <w:tc>
          <w:tcPr>
            <w:tcW w:w="1134" w:type="dxa"/>
            <w:tcBorders>
              <w:top w:val="nil"/>
              <w:left w:val="nil"/>
              <w:bottom w:val="nil"/>
              <w:right w:val="nil"/>
            </w:tcBorders>
            <w:shd w:val="clear" w:color="auto" w:fill="auto"/>
            <w:vAlign w:val="center"/>
          </w:tcPr>
          <w:p w14:paraId="6FF34AB7"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 (3,96%)</w:t>
            </w:r>
          </w:p>
        </w:tc>
        <w:tc>
          <w:tcPr>
            <w:tcW w:w="850" w:type="dxa"/>
            <w:tcBorders>
              <w:top w:val="nil"/>
              <w:left w:val="nil"/>
              <w:bottom w:val="nil"/>
              <w:right w:val="nil"/>
            </w:tcBorders>
            <w:shd w:val="clear" w:color="auto" w:fill="auto"/>
            <w:vAlign w:val="center"/>
          </w:tcPr>
          <w:p w14:paraId="63863BCD"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(1,98%)</w:t>
            </w:r>
          </w:p>
        </w:tc>
      </w:tr>
      <w:tr w:rsidR="00F17A01" w:rsidRPr="003C2FCA" w14:paraId="21A0CA65" w14:textId="77777777" w:rsidTr="00516FCB">
        <w:trPr>
          <w:trHeight w:val="521"/>
        </w:trPr>
        <w:tc>
          <w:tcPr>
            <w:tcW w:w="2936" w:type="dxa"/>
            <w:tcBorders>
              <w:top w:val="nil"/>
              <w:left w:val="nil"/>
              <w:bottom w:val="single" w:sz="4" w:space="0" w:color="000000"/>
              <w:right w:val="nil"/>
            </w:tcBorders>
            <w:shd w:val="clear" w:color="auto" w:fill="auto"/>
            <w:vAlign w:val="center"/>
          </w:tcPr>
          <w:p w14:paraId="34A32AB3"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5.O que o hospital divulga nos canais de comunicação é de fato o que vivemos no dia a dia de trabalho.</w:t>
            </w:r>
          </w:p>
        </w:tc>
        <w:tc>
          <w:tcPr>
            <w:tcW w:w="1174" w:type="dxa"/>
            <w:tcBorders>
              <w:top w:val="nil"/>
              <w:left w:val="nil"/>
              <w:bottom w:val="single" w:sz="4" w:space="0" w:color="000000"/>
              <w:right w:val="nil"/>
            </w:tcBorders>
            <w:shd w:val="clear" w:color="auto" w:fill="auto"/>
            <w:vAlign w:val="bottom"/>
          </w:tcPr>
          <w:p w14:paraId="72A9F3C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57 (28,71%)</w:t>
            </w:r>
          </w:p>
        </w:tc>
        <w:tc>
          <w:tcPr>
            <w:tcW w:w="1135" w:type="dxa"/>
            <w:tcBorders>
              <w:top w:val="nil"/>
              <w:left w:val="nil"/>
              <w:bottom w:val="single" w:sz="4" w:space="0" w:color="000000"/>
              <w:right w:val="nil"/>
            </w:tcBorders>
            <w:shd w:val="clear" w:color="auto" w:fill="auto"/>
            <w:vAlign w:val="bottom"/>
          </w:tcPr>
          <w:p w14:paraId="7CFB43C8"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90 (44,50%)</w:t>
            </w:r>
          </w:p>
        </w:tc>
        <w:tc>
          <w:tcPr>
            <w:tcW w:w="1276" w:type="dxa"/>
            <w:tcBorders>
              <w:top w:val="nil"/>
              <w:left w:val="nil"/>
              <w:bottom w:val="single" w:sz="4" w:space="0" w:color="000000"/>
              <w:right w:val="nil"/>
            </w:tcBorders>
            <w:shd w:val="clear" w:color="auto" w:fill="auto"/>
            <w:vAlign w:val="bottom"/>
          </w:tcPr>
          <w:p w14:paraId="4E644BF6"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39 (19,31%)</w:t>
            </w:r>
          </w:p>
        </w:tc>
        <w:tc>
          <w:tcPr>
            <w:tcW w:w="1134" w:type="dxa"/>
            <w:tcBorders>
              <w:top w:val="nil"/>
              <w:left w:val="nil"/>
              <w:bottom w:val="single" w:sz="4" w:space="0" w:color="000000"/>
              <w:right w:val="nil"/>
            </w:tcBorders>
            <w:shd w:val="clear" w:color="auto" w:fill="auto"/>
            <w:vAlign w:val="bottom"/>
          </w:tcPr>
          <w:p w14:paraId="78C30364"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10 (4,95%)</w:t>
            </w:r>
          </w:p>
        </w:tc>
        <w:tc>
          <w:tcPr>
            <w:tcW w:w="850" w:type="dxa"/>
            <w:tcBorders>
              <w:top w:val="nil"/>
              <w:left w:val="nil"/>
              <w:bottom w:val="single" w:sz="4" w:space="0" w:color="000000"/>
              <w:right w:val="nil"/>
            </w:tcBorders>
            <w:shd w:val="clear" w:color="auto" w:fill="auto"/>
            <w:vAlign w:val="bottom"/>
          </w:tcPr>
          <w:p w14:paraId="6C660A2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 (2,48%)</w:t>
            </w:r>
          </w:p>
        </w:tc>
      </w:tr>
    </w:tbl>
    <w:p w14:paraId="30815624" w14:textId="77777777" w:rsidR="00F17A01" w:rsidRDefault="00F17A01" w:rsidP="00F17A01">
      <w:pPr>
        <w:spacing w:line="360" w:lineRule="auto"/>
        <w:ind w:firstLine="709"/>
        <w:jc w:val="both"/>
        <w:rPr>
          <w:rFonts w:ascii="Cambria" w:eastAsia="Arial" w:hAnsi="Cambria" w:cs="Arial"/>
        </w:rPr>
      </w:pPr>
    </w:p>
    <w:p w14:paraId="6CD2678F"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Nota-se que a satisfação dos colaboradores com relação aos objetivos da empresa está em 85%. Desse mesmo montante, 87% afirmam que recebem todas as informações que precisam para realizar bem o seu trabalho. Portanto, percebe-se um alinhamento entre os objetivos estratégicos do hospital e as atividades laborais desses colaboradores. Dessa forma, a comunicação tem a função de mantê-los informados sobre as metas e aos objetivos da empresa, impactando positivamente a qualidade da assistência de enfermagem.</w:t>
      </w:r>
    </w:p>
    <w:p w14:paraId="5EDBD9E6"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Com relação à transmissão das informações aos colaboradores, 71% estão satisfeitos com a clareza, a rapidez e a agilidade como as informações são repassadas e 73% estão satisfeitos com a veracidade dessas informações.</w:t>
      </w:r>
    </w:p>
    <w:p w14:paraId="33433D9F"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lastRenderedPageBreak/>
        <w:t>Dessa forma, a comunicação facilita a motivação por esclarecer aos colaboradores o que por eles deve ser feito, qual a qualidade esperada do seu desempenho e o que ele deve fazer para melhorar (ROBBINS, 2005).</w:t>
      </w:r>
    </w:p>
    <w:p w14:paraId="359FDA46"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De acordo com a psicologia comportamental, a gestão da comunicação interna está ligada ao conjunto de interações e processos de troca de informação, como também é responsável por fazer com que as informações  circulem na empresa de forma vertical, ou seja, da diretoria para os níveis operacionais da assistência, e, na horizontal, entre os colaboradores de mesmo nível, como troca de informações. </w:t>
      </w:r>
    </w:p>
    <w:p w14:paraId="50857D48" w14:textId="77777777" w:rsidR="00F17A01" w:rsidRPr="003C2FCA" w:rsidRDefault="00F17A01" w:rsidP="00F17A01">
      <w:pPr>
        <w:spacing w:line="360" w:lineRule="auto"/>
        <w:ind w:firstLine="709"/>
        <w:jc w:val="both"/>
        <w:rPr>
          <w:rFonts w:ascii="Cambria" w:eastAsia="Arial" w:hAnsi="Cambria" w:cs="Arial"/>
          <w:sz w:val="10"/>
          <w:szCs w:val="10"/>
        </w:rPr>
      </w:pPr>
    </w:p>
    <w:p w14:paraId="2C24026F" w14:textId="77777777" w:rsidR="00F17A01" w:rsidRPr="00120D40" w:rsidRDefault="00F17A01" w:rsidP="00F17A01">
      <w:pPr>
        <w:spacing w:line="360" w:lineRule="auto"/>
        <w:jc w:val="both"/>
        <w:rPr>
          <w:rFonts w:ascii="Cambria" w:eastAsia="Arial" w:hAnsi="Cambria" w:cs="Arial"/>
          <w:sz w:val="22"/>
          <w:szCs w:val="22"/>
        </w:rPr>
      </w:pPr>
      <w:r w:rsidRPr="00120D40">
        <w:rPr>
          <w:rFonts w:ascii="Cambria" w:eastAsia="Arial" w:hAnsi="Cambria" w:cs="Arial"/>
          <w:b/>
          <w:bCs/>
          <w:sz w:val="22"/>
          <w:szCs w:val="22"/>
        </w:rPr>
        <w:t>Tabela 6</w:t>
      </w:r>
      <w:r w:rsidRPr="00120D40">
        <w:rPr>
          <w:rFonts w:ascii="Cambria" w:eastAsia="Arial" w:hAnsi="Cambria" w:cs="Arial"/>
          <w:sz w:val="22"/>
          <w:szCs w:val="22"/>
        </w:rPr>
        <w:t xml:space="preserve"> – Distribuição em relação aos processos e organização. Unidade hospitalar da região noroeste do estado de São Paulo. Brasil.2019.</w:t>
      </w:r>
    </w:p>
    <w:tbl>
      <w:tblPr>
        <w:tblStyle w:val="8"/>
        <w:tblW w:w="8505" w:type="dxa"/>
        <w:tblInd w:w="0" w:type="dxa"/>
        <w:tblLayout w:type="fixed"/>
        <w:tblLook w:val="0400" w:firstRow="0" w:lastRow="0" w:firstColumn="0" w:lastColumn="0" w:noHBand="0" w:noVBand="1"/>
      </w:tblPr>
      <w:tblGrid>
        <w:gridCol w:w="2694"/>
        <w:gridCol w:w="1221"/>
        <w:gridCol w:w="1244"/>
        <w:gridCol w:w="1261"/>
        <w:gridCol w:w="1076"/>
        <w:gridCol w:w="1009"/>
      </w:tblGrid>
      <w:tr w:rsidR="00F17A01" w:rsidRPr="003C2FCA" w14:paraId="17C5B12B" w14:textId="77777777" w:rsidTr="00516FCB">
        <w:trPr>
          <w:trHeight w:val="1069"/>
        </w:trPr>
        <w:tc>
          <w:tcPr>
            <w:tcW w:w="2694" w:type="dxa"/>
            <w:tcBorders>
              <w:top w:val="single" w:sz="4" w:space="0" w:color="000000"/>
              <w:left w:val="nil"/>
              <w:bottom w:val="nil"/>
              <w:right w:val="nil"/>
            </w:tcBorders>
            <w:shd w:val="clear" w:color="auto" w:fill="auto"/>
            <w:vAlign w:val="center"/>
          </w:tcPr>
          <w:p w14:paraId="7C7E168A" w14:textId="77777777" w:rsidR="00F17A01" w:rsidRPr="003C2FCA" w:rsidRDefault="00F17A01" w:rsidP="00516FCB">
            <w:pPr>
              <w:rPr>
                <w:rFonts w:ascii="Cambria" w:eastAsia="Arial" w:hAnsi="Cambria" w:cs="Arial"/>
                <w:b/>
                <w:color w:val="000000"/>
                <w:sz w:val="18"/>
                <w:szCs w:val="18"/>
              </w:rPr>
            </w:pPr>
            <w:r w:rsidRPr="003C2FCA">
              <w:rPr>
                <w:rFonts w:ascii="Cambria" w:eastAsia="Arial" w:hAnsi="Cambria" w:cs="Arial"/>
                <w:b/>
                <w:color w:val="000000"/>
                <w:sz w:val="18"/>
                <w:szCs w:val="18"/>
              </w:rPr>
              <w:t>Quanto à gestão de processos e organização</w:t>
            </w:r>
          </w:p>
        </w:tc>
        <w:tc>
          <w:tcPr>
            <w:tcW w:w="1221" w:type="dxa"/>
            <w:tcBorders>
              <w:top w:val="single" w:sz="4" w:space="0" w:color="000000"/>
              <w:left w:val="nil"/>
              <w:bottom w:val="nil"/>
              <w:right w:val="nil"/>
            </w:tcBorders>
            <w:shd w:val="clear" w:color="auto" w:fill="auto"/>
          </w:tcPr>
          <w:p w14:paraId="0C33B182"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Totalmente satisfeito      N(%)</w:t>
            </w:r>
          </w:p>
        </w:tc>
        <w:tc>
          <w:tcPr>
            <w:tcW w:w="1244" w:type="dxa"/>
            <w:tcBorders>
              <w:top w:val="single" w:sz="4" w:space="0" w:color="000000"/>
              <w:left w:val="nil"/>
              <w:bottom w:val="nil"/>
              <w:right w:val="nil"/>
            </w:tcBorders>
            <w:shd w:val="clear" w:color="auto" w:fill="auto"/>
            <w:vAlign w:val="center"/>
          </w:tcPr>
          <w:p w14:paraId="362D87FE"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Satisfeito              N(%)</w:t>
            </w:r>
          </w:p>
        </w:tc>
        <w:tc>
          <w:tcPr>
            <w:tcW w:w="1261" w:type="dxa"/>
            <w:tcBorders>
              <w:top w:val="single" w:sz="4" w:space="0" w:color="000000"/>
              <w:left w:val="nil"/>
              <w:bottom w:val="nil"/>
              <w:right w:val="nil"/>
            </w:tcBorders>
            <w:shd w:val="clear" w:color="auto" w:fill="auto"/>
          </w:tcPr>
          <w:p w14:paraId="0BC6E4DB"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Parcialmente satisfeito      N(%)</w:t>
            </w:r>
          </w:p>
        </w:tc>
        <w:tc>
          <w:tcPr>
            <w:tcW w:w="1076" w:type="dxa"/>
            <w:tcBorders>
              <w:top w:val="single" w:sz="4" w:space="0" w:color="000000"/>
              <w:left w:val="nil"/>
              <w:bottom w:val="nil"/>
              <w:right w:val="nil"/>
            </w:tcBorders>
            <w:shd w:val="clear" w:color="auto" w:fill="auto"/>
          </w:tcPr>
          <w:p w14:paraId="68466745"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Pouco satisfeito     N(%)</w:t>
            </w:r>
          </w:p>
        </w:tc>
        <w:tc>
          <w:tcPr>
            <w:tcW w:w="1009" w:type="dxa"/>
            <w:tcBorders>
              <w:top w:val="single" w:sz="4" w:space="0" w:color="000000"/>
              <w:left w:val="nil"/>
              <w:bottom w:val="nil"/>
              <w:right w:val="nil"/>
            </w:tcBorders>
            <w:shd w:val="clear" w:color="auto" w:fill="auto"/>
            <w:vAlign w:val="center"/>
          </w:tcPr>
          <w:p w14:paraId="6FF4A75E"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Insatisfeito          N(%)</w:t>
            </w:r>
          </w:p>
        </w:tc>
      </w:tr>
      <w:tr w:rsidR="00F17A01" w:rsidRPr="003C2FCA" w14:paraId="13FAF8C2" w14:textId="77777777" w:rsidTr="00516FCB">
        <w:trPr>
          <w:trHeight w:val="828"/>
        </w:trPr>
        <w:tc>
          <w:tcPr>
            <w:tcW w:w="2694" w:type="dxa"/>
            <w:tcBorders>
              <w:top w:val="nil"/>
              <w:left w:val="nil"/>
              <w:bottom w:val="nil"/>
              <w:right w:val="nil"/>
            </w:tcBorders>
            <w:shd w:val="clear" w:color="auto" w:fill="auto"/>
            <w:vAlign w:val="center"/>
          </w:tcPr>
          <w:p w14:paraId="162A8761"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1. Tenho todo equipamento e material necessários para realizar bem o meu trabalho</w:t>
            </w:r>
          </w:p>
        </w:tc>
        <w:tc>
          <w:tcPr>
            <w:tcW w:w="1221" w:type="dxa"/>
            <w:tcBorders>
              <w:top w:val="nil"/>
              <w:left w:val="nil"/>
              <w:bottom w:val="nil"/>
              <w:right w:val="nil"/>
            </w:tcBorders>
            <w:shd w:val="clear" w:color="auto" w:fill="auto"/>
            <w:vAlign w:val="center"/>
          </w:tcPr>
          <w:p w14:paraId="78985606"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125 (61,88%)</w:t>
            </w:r>
          </w:p>
        </w:tc>
        <w:tc>
          <w:tcPr>
            <w:tcW w:w="1244" w:type="dxa"/>
            <w:tcBorders>
              <w:top w:val="nil"/>
              <w:left w:val="nil"/>
              <w:bottom w:val="nil"/>
              <w:right w:val="nil"/>
            </w:tcBorders>
            <w:shd w:val="clear" w:color="auto" w:fill="auto"/>
            <w:vAlign w:val="center"/>
          </w:tcPr>
          <w:p w14:paraId="07291074"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62 (30,69%)</w:t>
            </w:r>
          </w:p>
        </w:tc>
        <w:tc>
          <w:tcPr>
            <w:tcW w:w="1261" w:type="dxa"/>
            <w:tcBorders>
              <w:top w:val="nil"/>
              <w:left w:val="nil"/>
              <w:bottom w:val="nil"/>
              <w:right w:val="nil"/>
            </w:tcBorders>
            <w:shd w:val="clear" w:color="auto" w:fill="auto"/>
            <w:vAlign w:val="center"/>
          </w:tcPr>
          <w:p w14:paraId="4D68F7C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11 (5,45%)</w:t>
            </w:r>
          </w:p>
        </w:tc>
        <w:tc>
          <w:tcPr>
            <w:tcW w:w="1076" w:type="dxa"/>
            <w:tcBorders>
              <w:top w:val="nil"/>
              <w:left w:val="nil"/>
              <w:bottom w:val="nil"/>
              <w:right w:val="nil"/>
            </w:tcBorders>
            <w:shd w:val="clear" w:color="auto" w:fill="auto"/>
            <w:vAlign w:val="center"/>
          </w:tcPr>
          <w:p w14:paraId="4EF550C6"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 (0,5%)</w:t>
            </w:r>
          </w:p>
        </w:tc>
        <w:tc>
          <w:tcPr>
            <w:tcW w:w="1009" w:type="dxa"/>
            <w:tcBorders>
              <w:top w:val="nil"/>
              <w:left w:val="nil"/>
              <w:bottom w:val="nil"/>
              <w:right w:val="nil"/>
            </w:tcBorders>
            <w:shd w:val="clear" w:color="auto" w:fill="auto"/>
            <w:vAlign w:val="center"/>
          </w:tcPr>
          <w:p w14:paraId="34289578"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 (1,49%)</w:t>
            </w:r>
          </w:p>
        </w:tc>
      </w:tr>
      <w:tr w:rsidR="00F17A01" w:rsidRPr="003C2FCA" w14:paraId="086B0E6E" w14:textId="77777777" w:rsidTr="00516FCB">
        <w:trPr>
          <w:trHeight w:val="873"/>
        </w:trPr>
        <w:tc>
          <w:tcPr>
            <w:tcW w:w="2694" w:type="dxa"/>
            <w:tcBorders>
              <w:top w:val="nil"/>
              <w:left w:val="nil"/>
              <w:bottom w:val="nil"/>
              <w:right w:val="nil"/>
            </w:tcBorders>
            <w:shd w:val="clear" w:color="auto" w:fill="auto"/>
            <w:vAlign w:val="center"/>
          </w:tcPr>
          <w:p w14:paraId="1E25EDFD"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2. Os processos, procedimentos e rotinas de trabalho do hospital são organizados e eficientes.</w:t>
            </w:r>
          </w:p>
        </w:tc>
        <w:tc>
          <w:tcPr>
            <w:tcW w:w="1221" w:type="dxa"/>
            <w:tcBorders>
              <w:top w:val="nil"/>
              <w:left w:val="nil"/>
              <w:bottom w:val="nil"/>
              <w:right w:val="nil"/>
            </w:tcBorders>
            <w:shd w:val="clear" w:color="auto" w:fill="auto"/>
            <w:vAlign w:val="center"/>
          </w:tcPr>
          <w:p w14:paraId="3027CFA3"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73 (36,32%)</w:t>
            </w:r>
          </w:p>
        </w:tc>
        <w:tc>
          <w:tcPr>
            <w:tcW w:w="1244" w:type="dxa"/>
            <w:tcBorders>
              <w:top w:val="nil"/>
              <w:left w:val="nil"/>
              <w:bottom w:val="nil"/>
              <w:right w:val="nil"/>
            </w:tcBorders>
            <w:shd w:val="clear" w:color="auto" w:fill="auto"/>
            <w:vAlign w:val="center"/>
          </w:tcPr>
          <w:p w14:paraId="02557A0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90 (44,78%)</w:t>
            </w:r>
          </w:p>
        </w:tc>
        <w:tc>
          <w:tcPr>
            <w:tcW w:w="1261" w:type="dxa"/>
            <w:tcBorders>
              <w:top w:val="nil"/>
              <w:left w:val="nil"/>
              <w:bottom w:val="nil"/>
              <w:right w:val="nil"/>
            </w:tcBorders>
            <w:shd w:val="clear" w:color="auto" w:fill="auto"/>
            <w:vAlign w:val="center"/>
          </w:tcPr>
          <w:p w14:paraId="24383CC3"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29 (14,43%)</w:t>
            </w:r>
          </w:p>
        </w:tc>
        <w:tc>
          <w:tcPr>
            <w:tcW w:w="1076" w:type="dxa"/>
            <w:tcBorders>
              <w:top w:val="nil"/>
              <w:left w:val="nil"/>
              <w:bottom w:val="nil"/>
              <w:right w:val="nil"/>
            </w:tcBorders>
            <w:shd w:val="clear" w:color="auto" w:fill="auto"/>
            <w:vAlign w:val="center"/>
          </w:tcPr>
          <w:p w14:paraId="1C7FB7D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(2%)</w:t>
            </w:r>
          </w:p>
        </w:tc>
        <w:tc>
          <w:tcPr>
            <w:tcW w:w="1009" w:type="dxa"/>
            <w:tcBorders>
              <w:top w:val="nil"/>
              <w:left w:val="nil"/>
              <w:bottom w:val="nil"/>
              <w:right w:val="nil"/>
            </w:tcBorders>
            <w:shd w:val="clear" w:color="auto" w:fill="auto"/>
            <w:vAlign w:val="center"/>
          </w:tcPr>
          <w:p w14:paraId="6ABDA4E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 (2,49%)</w:t>
            </w:r>
          </w:p>
        </w:tc>
      </w:tr>
      <w:tr w:rsidR="00F17A01" w:rsidRPr="003C2FCA" w14:paraId="7F6A152D" w14:textId="77777777" w:rsidTr="00516FCB">
        <w:trPr>
          <w:trHeight w:val="707"/>
        </w:trPr>
        <w:tc>
          <w:tcPr>
            <w:tcW w:w="2694" w:type="dxa"/>
            <w:tcBorders>
              <w:top w:val="nil"/>
              <w:left w:val="nil"/>
              <w:bottom w:val="nil"/>
              <w:right w:val="nil"/>
            </w:tcBorders>
            <w:shd w:val="clear" w:color="auto" w:fill="auto"/>
            <w:vAlign w:val="center"/>
          </w:tcPr>
          <w:p w14:paraId="0E153867"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3. As instalações e o espaço onde realizo meu trabalho são confortáveis e limpos</w:t>
            </w:r>
          </w:p>
        </w:tc>
        <w:tc>
          <w:tcPr>
            <w:tcW w:w="1221" w:type="dxa"/>
            <w:tcBorders>
              <w:top w:val="nil"/>
              <w:left w:val="nil"/>
              <w:bottom w:val="nil"/>
              <w:right w:val="nil"/>
            </w:tcBorders>
            <w:shd w:val="clear" w:color="auto" w:fill="auto"/>
            <w:vAlign w:val="center"/>
          </w:tcPr>
          <w:p w14:paraId="5F2181DC"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103 (50,99%)</w:t>
            </w:r>
          </w:p>
        </w:tc>
        <w:tc>
          <w:tcPr>
            <w:tcW w:w="1244" w:type="dxa"/>
            <w:tcBorders>
              <w:top w:val="nil"/>
              <w:left w:val="nil"/>
              <w:bottom w:val="nil"/>
              <w:right w:val="nil"/>
            </w:tcBorders>
            <w:shd w:val="clear" w:color="auto" w:fill="auto"/>
            <w:vAlign w:val="center"/>
          </w:tcPr>
          <w:p w14:paraId="237FC8D7"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77 (38,12%)</w:t>
            </w:r>
          </w:p>
        </w:tc>
        <w:tc>
          <w:tcPr>
            <w:tcW w:w="1261" w:type="dxa"/>
            <w:tcBorders>
              <w:top w:val="nil"/>
              <w:left w:val="nil"/>
              <w:bottom w:val="nil"/>
              <w:right w:val="nil"/>
            </w:tcBorders>
            <w:shd w:val="clear" w:color="auto" w:fill="auto"/>
            <w:vAlign w:val="center"/>
          </w:tcPr>
          <w:p w14:paraId="7848938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14 (6,93%)</w:t>
            </w:r>
          </w:p>
        </w:tc>
        <w:tc>
          <w:tcPr>
            <w:tcW w:w="1076" w:type="dxa"/>
            <w:tcBorders>
              <w:top w:val="nil"/>
              <w:left w:val="nil"/>
              <w:bottom w:val="nil"/>
              <w:right w:val="nil"/>
            </w:tcBorders>
            <w:shd w:val="clear" w:color="auto" w:fill="auto"/>
            <w:vAlign w:val="center"/>
          </w:tcPr>
          <w:p w14:paraId="134FACE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(2%)</w:t>
            </w:r>
          </w:p>
        </w:tc>
        <w:tc>
          <w:tcPr>
            <w:tcW w:w="1009" w:type="dxa"/>
            <w:tcBorders>
              <w:top w:val="nil"/>
              <w:left w:val="nil"/>
              <w:bottom w:val="nil"/>
              <w:right w:val="nil"/>
            </w:tcBorders>
            <w:shd w:val="clear" w:color="auto" w:fill="auto"/>
            <w:vAlign w:val="center"/>
          </w:tcPr>
          <w:p w14:paraId="72AA040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(2%)</w:t>
            </w:r>
          </w:p>
        </w:tc>
      </w:tr>
      <w:tr w:rsidR="00F17A01" w:rsidRPr="003C2FCA" w14:paraId="738611A5" w14:textId="77777777" w:rsidTr="00516FCB">
        <w:trPr>
          <w:trHeight w:val="813"/>
        </w:trPr>
        <w:tc>
          <w:tcPr>
            <w:tcW w:w="2694" w:type="dxa"/>
            <w:tcBorders>
              <w:top w:val="nil"/>
              <w:left w:val="nil"/>
              <w:bottom w:val="single" w:sz="4" w:space="0" w:color="000000"/>
              <w:right w:val="nil"/>
            </w:tcBorders>
            <w:shd w:val="clear" w:color="auto" w:fill="auto"/>
            <w:vAlign w:val="center"/>
          </w:tcPr>
          <w:p w14:paraId="23BB50DE"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4. O atual ambiente de trabalho te permite ter a concentração necessária para executar suas tarefas?</w:t>
            </w:r>
          </w:p>
        </w:tc>
        <w:tc>
          <w:tcPr>
            <w:tcW w:w="1221" w:type="dxa"/>
            <w:tcBorders>
              <w:top w:val="nil"/>
              <w:left w:val="nil"/>
              <w:bottom w:val="single" w:sz="4" w:space="0" w:color="000000"/>
              <w:right w:val="nil"/>
            </w:tcBorders>
            <w:shd w:val="clear" w:color="auto" w:fill="auto"/>
            <w:vAlign w:val="center"/>
          </w:tcPr>
          <w:p w14:paraId="641A0F5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78 (38,61%)</w:t>
            </w:r>
          </w:p>
        </w:tc>
        <w:tc>
          <w:tcPr>
            <w:tcW w:w="1244" w:type="dxa"/>
            <w:tcBorders>
              <w:top w:val="nil"/>
              <w:left w:val="nil"/>
              <w:bottom w:val="single" w:sz="4" w:space="0" w:color="000000"/>
              <w:right w:val="nil"/>
            </w:tcBorders>
            <w:shd w:val="clear" w:color="auto" w:fill="auto"/>
            <w:vAlign w:val="center"/>
          </w:tcPr>
          <w:p w14:paraId="56CA78E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85 (42,08%)</w:t>
            </w:r>
          </w:p>
        </w:tc>
        <w:tc>
          <w:tcPr>
            <w:tcW w:w="1261" w:type="dxa"/>
            <w:tcBorders>
              <w:top w:val="nil"/>
              <w:left w:val="nil"/>
              <w:bottom w:val="single" w:sz="4" w:space="0" w:color="000000"/>
              <w:right w:val="nil"/>
            </w:tcBorders>
            <w:shd w:val="clear" w:color="auto" w:fill="auto"/>
            <w:vAlign w:val="center"/>
          </w:tcPr>
          <w:p w14:paraId="308C438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25 (12,38%)</w:t>
            </w:r>
          </w:p>
        </w:tc>
        <w:tc>
          <w:tcPr>
            <w:tcW w:w="1076" w:type="dxa"/>
            <w:tcBorders>
              <w:top w:val="nil"/>
              <w:left w:val="nil"/>
              <w:bottom w:val="single" w:sz="4" w:space="0" w:color="000000"/>
              <w:right w:val="nil"/>
            </w:tcBorders>
            <w:shd w:val="clear" w:color="auto" w:fill="auto"/>
            <w:vAlign w:val="center"/>
          </w:tcPr>
          <w:p w14:paraId="100677B2"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10 (4,95%)</w:t>
            </w:r>
          </w:p>
        </w:tc>
        <w:tc>
          <w:tcPr>
            <w:tcW w:w="1009" w:type="dxa"/>
            <w:tcBorders>
              <w:top w:val="nil"/>
              <w:left w:val="nil"/>
              <w:bottom w:val="single" w:sz="4" w:space="0" w:color="000000"/>
              <w:right w:val="nil"/>
            </w:tcBorders>
            <w:shd w:val="clear" w:color="auto" w:fill="auto"/>
            <w:vAlign w:val="center"/>
          </w:tcPr>
          <w:p w14:paraId="632A943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 (2%)</w:t>
            </w:r>
          </w:p>
        </w:tc>
      </w:tr>
    </w:tbl>
    <w:p w14:paraId="795FE232" w14:textId="77777777" w:rsidR="00F17A01" w:rsidRPr="003C2FCA" w:rsidRDefault="00F17A01" w:rsidP="00F17A01">
      <w:pPr>
        <w:spacing w:line="360" w:lineRule="auto"/>
        <w:ind w:firstLine="709"/>
        <w:jc w:val="both"/>
        <w:rPr>
          <w:rFonts w:ascii="Cambria" w:eastAsia="Arial" w:hAnsi="Cambria" w:cs="Arial"/>
          <w:sz w:val="16"/>
          <w:szCs w:val="16"/>
        </w:rPr>
      </w:pPr>
    </w:p>
    <w:p w14:paraId="6E7590B9"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Quanto aos processos e a organização da empresa, 92% dos colaboradores estão satisfeitos com os equipamentos e materiais que recebem para realizar seus trabalhos, enquanto 81% dizem que os processos e procedimentos são organizados.</w:t>
      </w:r>
    </w:p>
    <w:p w14:paraId="2F3DED16"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Para Silva (2015) a organização “é o processo de designação de tarefas, de agrupamento de tarefas em departamentos e de alocação de recursos para os departamentos”.</w:t>
      </w:r>
    </w:p>
    <w:p w14:paraId="75BD43C6"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Nesse sentido, 80% dos colaboradores estão de acordo com o ambiente de trabalho com relação à concentração para executar suas atividades; 7% estão pouco satisfeitos ou insatisfeitos com o ambiente, enquanto 12,38% disseram estar parcialmente satisfeitos.</w:t>
      </w:r>
    </w:p>
    <w:p w14:paraId="78DDFA83"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Diante disso, há de se ressaltar que a promoção de boas condições de trabalho é imprescindível para garantir e suprir as necessidades básicas dos </w:t>
      </w:r>
      <w:r w:rsidRPr="003C2FCA">
        <w:rPr>
          <w:rFonts w:ascii="Cambria" w:eastAsia="Arial" w:hAnsi="Cambria" w:cs="Arial"/>
        </w:rPr>
        <w:lastRenderedPageBreak/>
        <w:t>colaboradores. Como afirmam Pinheiro de Aquino apud Luz (2007), zelar pelas boas condições de trabalho tem por objetivo manter os colaboradores motivados e produtivos, estimulando-os para contribuírem no alcance dos objetivos organizacionais.</w:t>
      </w:r>
    </w:p>
    <w:p w14:paraId="76E06FE5" w14:textId="77777777" w:rsidR="00F17A01" w:rsidRPr="003C2FCA" w:rsidRDefault="00F17A01" w:rsidP="00F17A01">
      <w:pPr>
        <w:spacing w:line="360" w:lineRule="auto"/>
        <w:ind w:firstLine="709"/>
        <w:jc w:val="both"/>
        <w:rPr>
          <w:rFonts w:ascii="Cambria" w:eastAsia="Arial" w:hAnsi="Cambria" w:cs="Arial"/>
          <w:sz w:val="10"/>
          <w:szCs w:val="10"/>
        </w:rPr>
      </w:pPr>
    </w:p>
    <w:p w14:paraId="1B318B38" w14:textId="77777777" w:rsidR="00F17A01" w:rsidRPr="00120D40" w:rsidRDefault="00F17A01" w:rsidP="00F17A01">
      <w:pPr>
        <w:spacing w:line="360" w:lineRule="auto"/>
        <w:jc w:val="both"/>
        <w:rPr>
          <w:rFonts w:ascii="Cambria" w:eastAsia="Arial" w:hAnsi="Cambria" w:cs="Arial"/>
          <w:sz w:val="22"/>
          <w:szCs w:val="22"/>
        </w:rPr>
      </w:pPr>
      <w:r w:rsidRPr="00120D40">
        <w:rPr>
          <w:rFonts w:ascii="Cambria" w:eastAsia="Arial" w:hAnsi="Cambria" w:cs="Arial"/>
          <w:b/>
          <w:bCs/>
          <w:sz w:val="22"/>
          <w:szCs w:val="22"/>
        </w:rPr>
        <w:t>Tabela 7</w:t>
      </w:r>
      <w:r w:rsidRPr="00120D40">
        <w:rPr>
          <w:rFonts w:ascii="Cambria" w:eastAsia="Arial" w:hAnsi="Cambria" w:cs="Arial"/>
          <w:sz w:val="22"/>
          <w:szCs w:val="22"/>
        </w:rPr>
        <w:t xml:space="preserve"> – Distribuição em relação ao perfil da liderança. Unidade hospitalar da região noroeste do estado de São Paulo. Brasil.2019.</w:t>
      </w:r>
    </w:p>
    <w:tbl>
      <w:tblPr>
        <w:tblStyle w:val="7"/>
        <w:tblW w:w="8505" w:type="dxa"/>
        <w:tblInd w:w="0" w:type="dxa"/>
        <w:tblLayout w:type="fixed"/>
        <w:tblLook w:val="0400" w:firstRow="0" w:lastRow="0" w:firstColumn="0" w:lastColumn="0" w:noHBand="0" w:noVBand="1"/>
      </w:tblPr>
      <w:tblGrid>
        <w:gridCol w:w="2640"/>
        <w:gridCol w:w="1426"/>
        <w:gridCol w:w="1037"/>
        <w:gridCol w:w="1276"/>
        <w:gridCol w:w="1134"/>
        <w:gridCol w:w="992"/>
      </w:tblGrid>
      <w:tr w:rsidR="00F17A01" w:rsidRPr="00762564" w14:paraId="3CBF9EAF" w14:textId="77777777" w:rsidTr="00516FCB">
        <w:trPr>
          <w:trHeight w:val="901"/>
        </w:trPr>
        <w:tc>
          <w:tcPr>
            <w:tcW w:w="2640" w:type="dxa"/>
            <w:tcBorders>
              <w:top w:val="single" w:sz="4" w:space="0" w:color="000000"/>
              <w:left w:val="nil"/>
              <w:bottom w:val="nil"/>
              <w:right w:val="nil"/>
            </w:tcBorders>
            <w:shd w:val="clear" w:color="auto" w:fill="auto"/>
            <w:vAlign w:val="center"/>
          </w:tcPr>
          <w:p w14:paraId="56B6B3E4" w14:textId="77777777" w:rsidR="00F17A01" w:rsidRPr="00762564" w:rsidRDefault="00F17A01" w:rsidP="00516FCB">
            <w:pPr>
              <w:jc w:val="both"/>
              <w:rPr>
                <w:rFonts w:ascii="Cambria" w:eastAsia="Arial" w:hAnsi="Cambria" w:cs="Arial"/>
                <w:b/>
                <w:color w:val="000000"/>
                <w:sz w:val="18"/>
                <w:szCs w:val="18"/>
              </w:rPr>
            </w:pPr>
            <w:r w:rsidRPr="00762564">
              <w:rPr>
                <w:rFonts w:ascii="Cambria" w:eastAsia="Arial" w:hAnsi="Cambria" w:cs="Arial"/>
                <w:b/>
                <w:color w:val="000000"/>
                <w:sz w:val="18"/>
                <w:szCs w:val="18"/>
              </w:rPr>
              <w:t>Quanto à gestão do perfil da liderança</w:t>
            </w:r>
          </w:p>
        </w:tc>
        <w:tc>
          <w:tcPr>
            <w:tcW w:w="1426" w:type="dxa"/>
            <w:tcBorders>
              <w:top w:val="single" w:sz="4" w:space="0" w:color="000000"/>
              <w:left w:val="nil"/>
              <w:bottom w:val="nil"/>
              <w:right w:val="nil"/>
            </w:tcBorders>
            <w:shd w:val="clear" w:color="auto" w:fill="auto"/>
          </w:tcPr>
          <w:p w14:paraId="3A2015C8" w14:textId="77777777" w:rsidR="00F17A01" w:rsidRPr="00762564" w:rsidRDefault="00F17A01" w:rsidP="00516FCB">
            <w:pPr>
              <w:jc w:val="center"/>
              <w:rPr>
                <w:rFonts w:ascii="Cambria" w:eastAsia="Arial" w:hAnsi="Cambria" w:cs="Arial"/>
                <w:b/>
                <w:color w:val="000000"/>
                <w:sz w:val="18"/>
                <w:szCs w:val="18"/>
              </w:rPr>
            </w:pPr>
            <w:r w:rsidRPr="00762564">
              <w:rPr>
                <w:rFonts w:ascii="Cambria" w:eastAsia="Arial" w:hAnsi="Cambria" w:cs="Arial"/>
                <w:b/>
                <w:color w:val="000000"/>
                <w:sz w:val="18"/>
                <w:szCs w:val="18"/>
              </w:rPr>
              <w:t>Totalmente satisfeito      N(%)</w:t>
            </w:r>
          </w:p>
        </w:tc>
        <w:tc>
          <w:tcPr>
            <w:tcW w:w="1037" w:type="dxa"/>
            <w:tcBorders>
              <w:top w:val="single" w:sz="4" w:space="0" w:color="000000"/>
              <w:left w:val="nil"/>
              <w:bottom w:val="nil"/>
              <w:right w:val="nil"/>
            </w:tcBorders>
            <w:shd w:val="clear" w:color="auto" w:fill="auto"/>
            <w:vAlign w:val="center"/>
          </w:tcPr>
          <w:p w14:paraId="7BF07F55" w14:textId="77777777" w:rsidR="00F17A01" w:rsidRPr="00762564" w:rsidRDefault="00F17A01" w:rsidP="00516FCB">
            <w:pPr>
              <w:jc w:val="center"/>
              <w:rPr>
                <w:rFonts w:ascii="Cambria" w:eastAsia="Arial" w:hAnsi="Cambria" w:cs="Arial"/>
                <w:b/>
                <w:color w:val="000000"/>
                <w:sz w:val="18"/>
                <w:szCs w:val="18"/>
              </w:rPr>
            </w:pPr>
            <w:r w:rsidRPr="00762564">
              <w:rPr>
                <w:rFonts w:ascii="Cambria" w:eastAsia="Arial" w:hAnsi="Cambria" w:cs="Arial"/>
                <w:b/>
                <w:color w:val="000000"/>
                <w:sz w:val="18"/>
                <w:szCs w:val="18"/>
              </w:rPr>
              <w:t>Satisfeito              N(%)</w:t>
            </w:r>
          </w:p>
        </w:tc>
        <w:tc>
          <w:tcPr>
            <w:tcW w:w="1276" w:type="dxa"/>
            <w:tcBorders>
              <w:top w:val="single" w:sz="4" w:space="0" w:color="000000"/>
              <w:left w:val="nil"/>
              <w:bottom w:val="nil"/>
              <w:right w:val="nil"/>
            </w:tcBorders>
            <w:shd w:val="clear" w:color="auto" w:fill="auto"/>
          </w:tcPr>
          <w:p w14:paraId="5451CC60" w14:textId="77777777" w:rsidR="00F17A01" w:rsidRPr="00762564" w:rsidRDefault="00F17A01" w:rsidP="00516FCB">
            <w:pPr>
              <w:jc w:val="center"/>
              <w:rPr>
                <w:rFonts w:ascii="Cambria" w:eastAsia="Arial" w:hAnsi="Cambria" w:cs="Arial"/>
                <w:b/>
                <w:color w:val="000000"/>
                <w:sz w:val="18"/>
                <w:szCs w:val="18"/>
              </w:rPr>
            </w:pPr>
            <w:r w:rsidRPr="00762564">
              <w:rPr>
                <w:rFonts w:ascii="Cambria" w:eastAsia="Arial" w:hAnsi="Cambria" w:cs="Arial"/>
                <w:b/>
                <w:color w:val="000000"/>
                <w:sz w:val="18"/>
                <w:szCs w:val="18"/>
              </w:rPr>
              <w:t>Parcialmente satisfeito      N(%)</w:t>
            </w:r>
          </w:p>
        </w:tc>
        <w:tc>
          <w:tcPr>
            <w:tcW w:w="1134" w:type="dxa"/>
            <w:tcBorders>
              <w:top w:val="single" w:sz="4" w:space="0" w:color="000000"/>
              <w:left w:val="nil"/>
              <w:bottom w:val="nil"/>
              <w:right w:val="nil"/>
            </w:tcBorders>
            <w:shd w:val="clear" w:color="auto" w:fill="auto"/>
          </w:tcPr>
          <w:p w14:paraId="611A5950" w14:textId="77777777" w:rsidR="00F17A01" w:rsidRPr="00762564" w:rsidRDefault="00F17A01" w:rsidP="00516FCB">
            <w:pPr>
              <w:jc w:val="center"/>
              <w:rPr>
                <w:rFonts w:ascii="Cambria" w:eastAsia="Arial" w:hAnsi="Cambria" w:cs="Arial"/>
                <w:b/>
                <w:color w:val="000000"/>
                <w:sz w:val="18"/>
                <w:szCs w:val="18"/>
              </w:rPr>
            </w:pPr>
            <w:r w:rsidRPr="00762564">
              <w:rPr>
                <w:rFonts w:ascii="Cambria" w:eastAsia="Arial" w:hAnsi="Cambria" w:cs="Arial"/>
                <w:b/>
                <w:color w:val="000000"/>
                <w:sz w:val="18"/>
                <w:szCs w:val="18"/>
              </w:rPr>
              <w:t>Pouco satisfeito     N(%)</w:t>
            </w:r>
          </w:p>
        </w:tc>
        <w:tc>
          <w:tcPr>
            <w:tcW w:w="992" w:type="dxa"/>
            <w:tcBorders>
              <w:top w:val="single" w:sz="4" w:space="0" w:color="000000"/>
              <w:left w:val="nil"/>
              <w:bottom w:val="nil"/>
              <w:right w:val="nil"/>
            </w:tcBorders>
            <w:shd w:val="clear" w:color="auto" w:fill="auto"/>
            <w:vAlign w:val="center"/>
          </w:tcPr>
          <w:p w14:paraId="4AE1351E" w14:textId="77777777" w:rsidR="00F17A01" w:rsidRPr="00762564" w:rsidRDefault="00F17A01" w:rsidP="00516FCB">
            <w:pPr>
              <w:jc w:val="center"/>
              <w:rPr>
                <w:rFonts w:ascii="Cambria" w:eastAsia="Arial" w:hAnsi="Cambria" w:cs="Arial"/>
                <w:b/>
                <w:color w:val="000000"/>
                <w:sz w:val="18"/>
                <w:szCs w:val="18"/>
              </w:rPr>
            </w:pPr>
            <w:r w:rsidRPr="00762564">
              <w:rPr>
                <w:rFonts w:ascii="Cambria" w:eastAsia="Arial" w:hAnsi="Cambria" w:cs="Arial"/>
                <w:b/>
                <w:color w:val="000000"/>
                <w:sz w:val="18"/>
                <w:szCs w:val="18"/>
              </w:rPr>
              <w:t>Insatisfeito          N(%)</w:t>
            </w:r>
          </w:p>
        </w:tc>
      </w:tr>
      <w:tr w:rsidR="00F17A01" w:rsidRPr="00762564" w14:paraId="73A3B1E8" w14:textId="77777777" w:rsidTr="00516FCB">
        <w:trPr>
          <w:trHeight w:val="526"/>
        </w:trPr>
        <w:tc>
          <w:tcPr>
            <w:tcW w:w="2640" w:type="dxa"/>
            <w:tcBorders>
              <w:top w:val="nil"/>
              <w:left w:val="nil"/>
              <w:bottom w:val="nil"/>
              <w:right w:val="nil"/>
            </w:tcBorders>
            <w:shd w:val="clear" w:color="auto" w:fill="auto"/>
            <w:vAlign w:val="center"/>
          </w:tcPr>
          <w:p w14:paraId="1E3770CD"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1. Meu supervisor conhece profundamente sua área de atuação</w:t>
            </w:r>
          </w:p>
        </w:tc>
        <w:tc>
          <w:tcPr>
            <w:tcW w:w="1426" w:type="dxa"/>
            <w:tcBorders>
              <w:top w:val="nil"/>
              <w:left w:val="nil"/>
              <w:bottom w:val="nil"/>
              <w:right w:val="nil"/>
            </w:tcBorders>
            <w:shd w:val="clear" w:color="auto" w:fill="auto"/>
            <w:vAlign w:val="center"/>
          </w:tcPr>
          <w:p w14:paraId="4FEF180D"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102 (50,50%)</w:t>
            </w:r>
          </w:p>
        </w:tc>
        <w:tc>
          <w:tcPr>
            <w:tcW w:w="1037" w:type="dxa"/>
            <w:tcBorders>
              <w:top w:val="nil"/>
              <w:left w:val="nil"/>
              <w:bottom w:val="nil"/>
              <w:right w:val="nil"/>
            </w:tcBorders>
            <w:shd w:val="clear" w:color="auto" w:fill="auto"/>
            <w:vAlign w:val="center"/>
          </w:tcPr>
          <w:p w14:paraId="227A91AD"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72 (35,64%)</w:t>
            </w:r>
          </w:p>
        </w:tc>
        <w:tc>
          <w:tcPr>
            <w:tcW w:w="1276" w:type="dxa"/>
            <w:tcBorders>
              <w:top w:val="nil"/>
              <w:left w:val="nil"/>
              <w:bottom w:val="nil"/>
              <w:right w:val="nil"/>
            </w:tcBorders>
            <w:shd w:val="clear" w:color="auto" w:fill="auto"/>
            <w:vAlign w:val="center"/>
          </w:tcPr>
          <w:p w14:paraId="5333635A"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186 (8,91%)</w:t>
            </w:r>
          </w:p>
        </w:tc>
        <w:tc>
          <w:tcPr>
            <w:tcW w:w="1134" w:type="dxa"/>
            <w:tcBorders>
              <w:top w:val="nil"/>
              <w:left w:val="nil"/>
              <w:bottom w:val="nil"/>
              <w:right w:val="nil"/>
            </w:tcBorders>
            <w:shd w:val="clear" w:color="auto" w:fill="auto"/>
            <w:vAlign w:val="center"/>
          </w:tcPr>
          <w:p w14:paraId="757754CD"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 (3,47%)</w:t>
            </w:r>
          </w:p>
        </w:tc>
        <w:tc>
          <w:tcPr>
            <w:tcW w:w="992" w:type="dxa"/>
            <w:tcBorders>
              <w:top w:val="nil"/>
              <w:left w:val="nil"/>
              <w:bottom w:val="nil"/>
              <w:right w:val="nil"/>
            </w:tcBorders>
            <w:shd w:val="clear" w:color="auto" w:fill="auto"/>
            <w:vAlign w:val="center"/>
          </w:tcPr>
          <w:p w14:paraId="7DFD25E5"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3 (1,49%)</w:t>
            </w:r>
          </w:p>
        </w:tc>
      </w:tr>
      <w:tr w:rsidR="00F17A01" w:rsidRPr="00762564" w14:paraId="00DEB2AC" w14:textId="77777777" w:rsidTr="00516FCB">
        <w:trPr>
          <w:trHeight w:val="481"/>
        </w:trPr>
        <w:tc>
          <w:tcPr>
            <w:tcW w:w="2640" w:type="dxa"/>
            <w:tcBorders>
              <w:top w:val="nil"/>
              <w:left w:val="nil"/>
              <w:bottom w:val="nil"/>
              <w:right w:val="nil"/>
            </w:tcBorders>
            <w:shd w:val="clear" w:color="auto" w:fill="auto"/>
            <w:vAlign w:val="center"/>
          </w:tcPr>
          <w:p w14:paraId="69ED0AE3"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2. Sou sempre bem atendido quando peço orientações ao meu supervisor</w:t>
            </w:r>
          </w:p>
        </w:tc>
        <w:tc>
          <w:tcPr>
            <w:tcW w:w="1426" w:type="dxa"/>
            <w:tcBorders>
              <w:top w:val="nil"/>
              <w:left w:val="nil"/>
              <w:bottom w:val="nil"/>
              <w:right w:val="nil"/>
            </w:tcBorders>
            <w:shd w:val="clear" w:color="auto" w:fill="auto"/>
            <w:vAlign w:val="center"/>
          </w:tcPr>
          <w:p w14:paraId="45C79F2D"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95 (47,50%)</w:t>
            </w:r>
          </w:p>
        </w:tc>
        <w:tc>
          <w:tcPr>
            <w:tcW w:w="1037" w:type="dxa"/>
            <w:tcBorders>
              <w:top w:val="nil"/>
              <w:left w:val="nil"/>
              <w:bottom w:val="nil"/>
              <w:right w:val="nil"/>
            </w:tcBorders>
            <w:shd w:val="clear" w:color="auto" w:fill="auto"/>
            <w:vAlign w:val="center"/>
          </w:tcPr>
          <w:p w14:paraId="16324CBA"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78 (39%)</w:t>
            </w:r>
          </w:p>
        </w:tc>
        <w:tc>
          <w:tcPr>
            <w:tcW w:w="1276" w:type="dxa"/>
            <w:tcBorders>
              <w:top w:val="nil"/>
              <w:left w:val="nil"/>
              <w:bottom w:val="nil"/>
              <w:right w:val="nil"/>
            </w:tcBorders>
            <w:shd w:val="clear" w:color="auto" w:fill="auto"/>
            <w:vAlign w:val="center"/>
          </w:tcPr>
          <w:p w14:paraId="22B64B12"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15 (7,50%)</w:t>
            </w:r>
          </w:p>
        </w:tc>
        <w:tc>
          <w:tcPr>
            <w:tcW w:w="1134" w:type="dxa"/>
            <w:tcBorders>
              <w:top w:val="nil"/>
              <w:left w:val="nil"/>
              <w:bottom w:val="nil"/>
              <w:right w:val="nil"/>
            </w:tcBorders>
            <w:shd w:val="clear" w:color="auto" w:fill="auto"/>
            <w:vAlign w:val="center"/>
          </w:tcPr>
          <w:p w14:paraId="466AC0AA"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10 (5%)</w:t>
            </w:r>
          </w:p>
        </w:tc>
        <w:tc>
          <w:tcPr>
            <w:tcW w:w="992" w:type="dxa"/>
            <w:tcBorders>
              <w:top w:val="nil"/>
              <w:left w:val="nil"/>
              <w:bottom w:val="nil"/>
              <w:right w:val="nil"/>
            </w:tcBorders>
            <w:shd w:val="clear" w:color="auto" w:fill="auto"/>
            <w:vAlign w:val="center"/>
          </w:tcPr>
          <w:p w14:paraId="086E0C68"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2 (1%)</w:t>
            </w:r>
          </w:p>
        </w:tc>
      </w:tr>
      <w:tr w:rsidR="00F17A01" w:rsidRPr="00762564" w14:paraId="4CEA91E1" w14:textId="77777777" w:rsidTr="00516FCB">
        <w:trPr>
          <w:trHeight w:val="481"/>
        </w:trPr>
        <w:tc>
          <w:tcPr>
            <w:tcW w:w="2640" w:type="dxa"/>
            <w:tcBorders>
              <w:top w:val="nil"/>
              <w:left w:val="nil"/>
              <w:bottom w:val="nil"/>
              <w:right w:val="nil"/>
            </w:tcBorders>
            <w:shd w:val="clear" w:color="auto" w:fill="auto"/>
            <w:vAlign w:val="center"/>
          </w:tcPr>
          <w:p w14:paraId="7A792F7F"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3. As solicitações e orientações de minha supervisão facilitam a realização do meu trabalho</w:t>
            </w:r>
          </w:p>
        </w:tc>
        <w:tc>
          <w:tcPr>
            <w:tcW w:w="1426" w:type="dxa"/>
            <w:tcBorders>
              <w:top w:val="nil"/>
              <w:left w:val="nil"/>
              <w:bottom w:val="nil"/>
              <w:right w:val="nil"/>
            </w:tcBorders>
            <w:shd w:val="clear" w:color="auto" w:fill="auto"/>
            <w:vAlign w:val="center"/>
          </w:tcPr>
          <w:p w14:paraId="16201220"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89 (44,06%)</w:t>
            </w:r>
          </w:p>
        </w:tc>
        <w:tc>
          <w:tcPr>
            <w:tcW w:w="1037" w:type="dxa"/>
            <w:tcBorders>
              <w:top w:val="nil"/>
              <w:left w:val="nil"/>
              <w:bottom w:val="nil"/>
              <w:right w:val="nil"/>
            </w:tcBorders>
            <w:shd w:val="clear" w:color="auto" w:fill="auto"/>
            <w:vAlign w:val="center"/>
          </w:tcPr>
          <w:p w14:paraId="676425B9"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78 (38,61%)</w:t>
            </w:r>
          </w:p>
        </w:tc>
        <w:tc>
          <w:tcPr>
            <w:tcW w:w="1276" w:type="dxa"/>
            <w:tcBorders>
              <w:top w:val="nil"/>
              <w:left w:val="nil"/>
              <w:bottom w:val="nil"/>
              <w:right w:val="nil"/>
            </w:tcBorders>
            <w:shd w:val="clear" w:color="auto" w:fill="auto"/>
            <w:vAlign w:val="center"/>
          </w:tcPr>
          <w:p w14:paraId="08080AB8"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23 (11,39%)</w:t>
            </w:r>
          </w:p>
        </w:tc>
        <w:tc>
          <w:tcPr>
            <w:tcW w:w="1134" w:type="dxa"/>
            <w:tcBorders>
              <w:top w:val="nil"/>
              <w:left w:val="nil"/>
              <w:bottom w:val="nil"/>
              <w:right w:val="nil"/>
            </w:tcBorders>
            <w:shd w:val="clear" w:color="auto" w:fill="auto"/>
            <w:vAlign w:val="center"/>
          </w:tcPr>
          <w:p w14:paraId="378FE686"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9 (4,46%)</w:t>
            </w:r>
          </w:p>
        </w:tc>
        <w:tc>
          <w:tcPr>
            <w:tcW w:w="992" w:type="dxa"/>
            <w:tcBorders>
              <w:top w:val="nil"/>
              <w:left w:val="nil"/>
              <w:bottom w:val="nil"/>
              <w:right w:val="nil"/>
            </w:tcBorders>
            <w:shd w:val="clear" w:color="auto" w:fill="auto"/>
            <w:vAlign w:val="center"/>
          </w:tcPr>
          <w:p w14:paraId="268B6691"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3(1,49%)</w:t>
            </w:r>
          </w:p>
        </w:tc>
      </w:tr>
      <w:tr w:rsidR="00F17A01" w:rsidRPr="00762564" w14:paraId="4E04B332" w14:textId="77777777" w:rsidTr="00516FCB">
        <w:trPr>
          <w:trHeight w:val="601"/>
        </w:trPr>
        <w:tc>
          <w:tcPr>
            <w:tcW w:w="2640" w:type="dxa"/>
            <w:tcBorders>
              <w:top w:val="nil"/>
              <w:left w:val="nil"/>
              <w:bottom w:val="nil"/>
              <w:right w:val="nil"/>
            </w:tcBorders>
            <w:shd w:val="clear" w:color="auto" w:fill="auto"/>
            <w:vAlign w:val="center"/>
          </w:tcPr>
          <w:p w14:paraId="5DEB5055"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4. Tenho confiança naquilo que meu supervisor diz</w:t>
            </w:r>
          </w:p>
        </w:tc>
        <w:tc>
          <w:tcPr>
            <w:tcW w:w="1426" w:type="dxa"/>
            <w:tcBorders>
              <w:top w:val="nil"/>
              <w:left w:val="nil"/>
              <w:bottom w:val="nil"/>
              <w:right w:val="nil"/>
            </w:tcBorders>
            <w:shd w:val="clear" w:color="auto" w:fill="auto"/>
            <w:vAlign w:val="center"/>
          </w:tcPr>
          <w:p w14:paraId="2775C6CA"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96 (47,52%)</w:t>
            </w:r>
          </w:p>
        </w:tc>
        <w:tc>
          <w:tcPr>
            <w:tcW w:w="1037" w:type="dxa"/>
            <w:tcBorders>
              <w:top w:val="nil"/>
              <w:left w:val="nil"/>
              <w:bottom w:val="nil"/>
              <w:right w:val="nil"/>
            </w:tcBorders>
            <w:shd w:val="clear" w:color="auto" w:fill="auto"/>
            <w:vAlign w:val="center"/>
          </w:tcPr>
          <w:p w14:paraId="6C57FB29"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79 (39,11%)</w:t>
            </w:r>
          </w:p>
        </w:tc>
        <w:tc>
          <w:tcPr>
            <w:tcW w:w="1276" w:type="dxa"/>
            <w:tcBorders>
              <w:top w:val="nil"/>
              <w:left w:val="nil"/>
              <w:bottom w:val="nil"/>
              <w:right w:val="nil"/>
            </w:tcBorders>
            <w:shd w:val="clear" w:color="auto" w:fill="auto"/>
            <w:vAlign w:val="center"/>
          </w:tcPr>
          <w:p w14:paraId="064B548D"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15 (7,43%)</w:t>
            </w:r>
          </w:p>
        </w:tc>
        <w:tc>
          <w:tcPr>
            <w:tcW w:w="1134" w:type="dxa"/>
            <w:tcBorders>
              <w:top w:val="nil"/>
              <w:left w:val="nil"/>
              <w:bottom w:val="nil"/>
              <w:right w:val="nil"/>
            </w:tcBorders>
            <w:shd w:val="clear" w:color="auto" w:fill="auto"/>
            <w:vAlign w:val="center"/>
          </w:tcPr>
          <w:p w14:paraId="12F7540E"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6 (2,97%)</w:t>
            </w:r>
          </w:p>
        </w:tc>
        <w:tc>
          <w:tcPr>
            <w:tcW w:w="992" w:type="dxa"/>
            <w:tcBorders>
              <w:top w:val="nil"/>
              <w:left w:val="nil"/>
              <w:bottom w:val="nil"/>
              <w:right w:val="nil"/>
            </w:tcBorders>
            <w:shd w:val="clear" w:color="auto" w:fill="auto"/>
            <w:vAlign w:val="center"/>
          </w:tcPr>
          <w:p w14:paraId="356064B8"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6 (2,97%)</w:t>
            </w:r>
          </w:p>
        </w:tc>
      </w:tr>
      <w:tr w:rsidR="00F17A01" w:rsidRPr="00762564" w14:paraId="4F44669A" w14:textId="77777777" w:rsidTr="00516FCB">
        <w:trPr>
          <w:trHeight w:val="481"/>
        </w:trPr>
        <w:tc>
          <w:tcPr>
            <w:tcW w:w="2640" w:type="dxa"/>
            <w:tcBorders>
              <w:top w:val="nil"/>
              <w:left w:val="nil"/>
              <w:bottom w:val="nil"/>
              <w:right w:val="nil"/>
            </w:tcBorders>
            <w:shd w:val="clear" w:color="auto" w:fill="auto"/>
            <w:vAlign w:val="center"/>
          </w:tcPr>
          <w:p w14:paraId="255B6287"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5. Os supervisores sabem demonstrar como podemos contribuir com os objetivos da empresa</w:t>
            </w:r>
          </w:p>
        </w:tc>
        <w:tc>
          <w:tcPr>
            <w:tcW w:w="1426" w:type="dxa"/>
            <w:tcBorders>
              <w:top w:val="nil"/>
              <w:left w:val="nil"/>
              <w:bottom w:val="nil"/>
              <w:right w:val="nil"/>
            </w:tcBorders>
            <w:shd w:val="clear" w:color="auto" w:fill="auto"/>
            <w:vAlign w:val="center"/>
          </w:tcPr>
          <w:p w14:paraId="3DDF94F5"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86 (42,57%)</w:t>
            </w:r>
          </w:p>
        </w:tc>
        <w:tc>
          <w:tcPr>
            <w:tcW w:w="1037" w:type="dxa"/>
            <w:tcBorders>
              <w:top w:val="nil"/>
              <w:left w:val="nil"/>
              <w:bottom w:val="nil"/>
              <w:right w:val="nil"/>
            </w:tcBorders>
            <w:shd w:val="clear" w:color="auto" w:fill="auto"/>
            <w:vAlign w:val="center"/>
          </w:tcPr>
          <w:p w14:paraId="45625285"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85 (42,08%)</w:t>
            </w:r>
          </w:p>
        </w:tc>
        <w:tc>
          <w:tcPr>
            <w:tcW w:w="1276" w:type="dxa"/>
            <w:tcBorders>
              <w:top w:val="nil"/>
              <w:left w:val="nil"/>
              <w:bottom w:val="nil"/>
              <w:right w:val="nil"/>
            </w:tcBorders>
            <w:shd w:val="clear" w:color="auto" w:fill="auto"/>
            <w:vAlign w:val="center"/>
          </w:tcPr>
          <w:p w14:paraId="68049826"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21 (10,40%)</w:t>
            </w:r>
          </w:p>
        </w:tc>
        <w:tc>
          <w:tcPr>
            <w:tcW w:w="1134" w:type="dxa"/>
            <w:tcBorders>
              <w:top w:val="nil"/>
              <w:left w:val="nil"/>
              <w:bottom w:val="nil"/>
              <w:right w:val="nil"/>
            </w:tcBorders>
            <w:shd w:val="clear" w:color="auto" w:fill="auto"/>
            <w:vAlign w:val="center"/>
          </w:tcPr>
          <w:p w14:paraId="134DCFDC"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6 (2,97%)</w:t>
            </w:r>
          </w:p>
        </w:tc>
        <w:tc>
          <w:tcPr>
            <w:tcW w:w="992" w:type="dxa"/>
            <w:tcBorders>
              <w:top w:val="nil"/>
              <w:left w:val="nil"/>
              <w:bottom w:val="nil"/>
              <w:right w:val="nil"/>
            </w:tcBorders>
            <w:shd w:val="clear" w:color="auto" w:fill="auto"/>
            <w:vAlign w:val="center"/>
          </w:tcPr>
          <w:p w14:paraId="2B2BED89"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4 (1,98%)</w:t>
            </w:r>
          </w:p>
        </w:tc>
      </w:tr>
      <w:tr w:rsidR="00F17A01" w:rsidRPr="00762564" w14:paraId="7D0B05E1" w14:textId="77777777" w:rsidTr="00516FCB">
        <w:trPr>
          <w:trHeight w:val="481"/>
        </w:trPr>
        <w:tc>
          <w:tcPr>
            <w:tcW w:w="2640" w:type="dxa"/>
            <w:tcBorders>
              <w:top w:val="nil"/>
              <w:left w:val="nil"/>
              <w:bottom w:val="nil"/>
              <w:right w:val="nil"/>
            </w:tcBorders>
            <w:shd w:val="clear" w:color="auto" w:fill="auto"/>
            <w:vAlign w:val="center"/>
          </w:tcPr>
          <w:p w14:paraId="0E2106E1"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6. As avaliações de desempenho recebidas do meu supervisor contribuem para o meu desenvolvimento</w:t>
            </w:r>
          </w:p>
        </w:tc>
        <w:tc>
          <w:tcPr>
            <w:tcW w:w="1426" w:type="dxa"/>
            <w:tcBorders>
              <w:top w:val="nil"/>
              <w:left w:val="nil"/>
              <w:bottom w:val="nil"/>
              <w:right w:val="nil"/>
            </w:tcBorders>
            <w:shd w:val="clear" w:color="auto" w:fill="auto"/>
            <w:vAlign w:val="center"/>
          </w:tcPr>
          <w:p w14:paraId="24118C8E"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95 (47,26%)</w:t>
            </w:r>
          </w:p>
        </w:tc>
        <w:tc>
          <w:tcPr>
            <w:tcW w:w="1037" w:type="dxa"/>
            <w:tcBorders>
              <w:top w:val="nil"/>
              <w:left w:val="nil"/>
              <w:bottom w:val="nil"/>
              <w:right w:val="nil"/>
            </w:tcBorders>
            <w:shd w:val="clear" w:color="auto" w:fill="auto"/>
            <w:vAlign w:val="center"/>
          </w:tcPr>
          <w:p w14:paraId="5049DA82"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74 (36,82%)</w:t>
            </w:r>
          </w:p>
        </w:tc>
        <w:tc>
          <w:tcPr>
            <w:tcW w:w="1276" w:type="dxa"/>
            <w:tcBorders>
              <w:top w:val="nil"/>
              <w:left w:val="nil"/>
              <w:bottom w:val="nil"/>
              <w:right w:val="nil"/>
            </w:tcBorders>
            <w:shd w:val="clear" w:color="auto" w:fill="auto"/>
            <w:vAlign w:val="center"/>
          </w:tcPr>
          <w:p w14:paraId="3C508C89"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22 (10,95%)</w:t>
            </w:r>
          </w:p>
        </w:tc>
        <w:tc>
          <w:tcPr>
            <w:tcW w:w="1134" w:type="dxa"/>
            <w:tcBorders>
              <w:top w:val="nil"/>
              <w:left w:val="nil"/>
              <w:bottom w:val="nil"/>
              <w:right w:val="nil"/>
            </w:tcBorders>
            <w:shd w:val="clear" w:color="auto" w:fill="auto"/>
            <w:vAlign w:val="center"/>
          </w:tcPr>
          <w:p w14:paraId="792C3F67"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6 (2,97%)</w:t>
            </w:r>
          </w:p>
        </w:tc>
        <w:tc>
          <w:tcPr>
            <w:tcW w:w="992" w:type="dxa"/>
            <w:tcBorders>
              <w:top w:val="nil"/>
              <w:left w:val="nil"/>
              <w:bottom w:val="nil"/>
              <w:right w:val="nil"/>
            </w:tcBorders>
            <w:shd w:val="clear" w:color="auto" w:fill="auto"/>
            <w:vAlign w:val="center"/>
          </w:tcPr>
          <w:p w14:paraId="3189583E"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4 (1,99%)</w:t>
            </w:r>
          </w:p>
        </w:tc>
      </w:tr>
      <w:tr w:rsidR="00F17A01" w:rsidRPr="00762564" w14:paraId="3E20B553" w14:textId="77777777" w:rsidTr="00516FCB">
        <w:trPr>
          <w:trHeight w:val="435"/>
        </w:trPr>
        <w:tc>
          <w:tcPr>
            <w:tcW w:w="2640" w:type="dxa"/>
            <w:tcBorders>
              <w:top w:val="nil"/>
              <w:left w:val="nil"/>
              <w:bottom w:val="nil"/>
              <w:right w:val="nil"/>
            </w:tcBorders>
            <w:shd w:val="clear" w:color="auto" w:fill="auto"/>
            <w:vAlign w:val="center"/>
          </w:tcPr>
          <w:p w14:paraId="2AED9442"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7. Meu supervisor ouve e respeita a opinião da sua equipe</w:t>
            </w:r>
          </w:p>
        </w:tc>
        <w:tc>
          <w:tcPr>
            <w:tcW w:w="1426" w:type="dxa"/>
            <w:tcBorders>
              <w:top w:val="nil"/>
              <w:left w:val="nil"/>
              <w:bottom w:val="nil"/>
              <w:right w:val="nil"/>
            </w:tcBorders>
            <w:shd w:val="clear" w:color="auto" w:fill="auto"/>
            <w:vAlign w:val="center"/>
          </w:tcPr>
          <w:p w14:paraId="775D63D7"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81 (40,50%)</w:t>
            </w:r>
          </w:p>
        </w:tc>
        <w:tc>
          <w:tcPr>
            <w:tcW w:w="1037" w:type="dxa"/>
            <w:tcBorders>
              <w:top w:val="nil"/>
              <w:left w:val="nil"/>
              <w:bottom w:val="nil"/>
              <w:right w:val="nil"/>
            </w:tcBorders>
            <w:shd w:val="clear" w:color="auto" w:fill="auto"/>
            <w:vAlign w:val="center"/>
          </w:tcPr>
          <w:p w14:paraId="54CC3454"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70 (35%)</w:t>
            </w:r>
          </w:p>
        </w:tc>
        <w:tc>
          <w:tcPr>
            <w:tcW w:w="1276" w:type="dxa"/>
            <w:tcBorders>
              <w:top w:val="nil"/>
              <w:left w:val="nil"/>
              <w:bottom w:val="nil"/>
              <w:right w:val="nil"/>
            </w:tcBorders>
            <w:shd w:val="clear" w:color="auto" w:fill="auto"/>
            <w:vAlign w:val="center"/>
          </w:tcPr>
          <w:p w14:paraId="390052DB"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32 (16%)</w:t>
            </w:r>
          </w:p>
        </w:tc>
        <w:tc>
          <w:tcPr>
            <w:tcW w:w="1134" w:type="dxa"/>
            <w:tcBorders>
              <w:top w:val="nil"/>
              <w:left w:val="nil"/>
              <w:bottom w:val="nil"/>
              <w:right w:val="nil"/>
            </w:tcBorders>
            <w:shd w:val="clear" w:color="auto" w:fill="auto"/>
            <w:vAlign w:val="center"/>
          </w:tcPr>
          <w:p w14:paraId="5C777B51"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10 (5%)</w:t>
            </w:r>
          </w:p>
        </w:tc>
        <w:tc>
          <w:tcPr>
            <w:tcW w:w="992" w:type="dxa"/>
            <w:tcBorders>
              <w:top w:val="nil"/>
              <w:left w:val="nil"/>
              <w:bottom w:val="nil"/>
              <w:right w:val="nil"/>
            </w:tcBorders>
            <w:shd w:val="clear" w:color="auto" w:fill="auto"/>
            <w:vAlign w:val="center"/>
          </w:tcPr>
          <w:p w14:paraId="6EC2B182"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 (3,50%)</w:t>
            </w:r>
          </w:p>
        </w:tc>
      </w:tr>
      <w:tr w:rsidR="00F17A01" w:rsidRPr="00762564" w14:paraId="20DD5131" w14:textId="77777777" w:rsidTr="00516FCB">
        <w:trPr>
          <w:trHeight w:val="555"/>
        </w:trPr>
        <w:tc>
          <w:tcPr>
            <w:tcW w:w="2640" w:type="dxa"/>
            <w:tcBorders>
              <w:top w:val="nil"/>
              <w:left w:val="nil"/>
              <w:bottom w:val="nil"/>
              <w:right w:val="nil"/>
            </w:tcBorders>
            <w:shd w:val="clear" w:color="auto" w:fill="auto"/>
            <w:vAlign w:val="center"/>
          </w:tcPr>
          <w:p w14:paraId="07D8F69D"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8. Meu supervisor é coerente, age de acordo com o que diz.</w:t>
            </w:r>
          </w:p>
        </w:tc>
        <w:tc>
          <w:tcPr>
            <w:tcW w:w="1426" w:type="dxa"/>
            <w:tcBorders>
              <w:top w:val="nil"/>
              <w:left w:val="nil"/>
              <w:bottom w:val="nil"/>
              <w:right w:val="nil"/>
            </w:tcBorders>
            <w:shd w:val="clear" w:color="auto" w:fill="auto"/>
            <w:vAlign w:val="center"/>
          </w:tcPr>
          <w:p w14:paraId="2979A720"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86 (42,79%)</w:t>
            </w:r>
          </w:p>
        </w:tc>
        <w:tc>
          <w:tcPr>
            <w:tcW w:w="1037" w:type="dxa"/>
            <w:tcBorders>
              <w:top w:val="nil"/>
              <w:left w:val="nil"/>
              <w:bottom w:val="nil"/>
              <w:right w:val="nil"/>
            </w:tcBorders>
            <w:shd w:val="clear" w:color="auto" w:fill="auto"/>
            <w:vAlign w:val="center"/>
          </w:tcPr>
          <w:p w14:paraId="3B0D320B"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72 (35,82%)</w:t>
            </w:r>
          </w:p>
        </w:tc>
        <w:tc>
          <w:tcPr>
            <w:tcW w:w="1276" w:type="dxa"/>
            <w:tcBorders>
              <w:top w:val="nil"/>
              <w:left w:val="nil"/>
              <w:bottom w:val="nil"/>
              <w:right w:val="nil"/>
            </w:tcBorders>
            <w:shd w:val="clear" w:color="auto" w:fill="auto"/>
            <w:vAlign w:val="center"/>
          </w:tcPr>
          <w:p w14:paraId="0445AB6A"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26 (12,94%)</w:t>
            </w:r>
          </w:p>
        </w:tc>
        <w:tc>
          <w:tcPr>
            <w:tcW w:w="1134" w:type="dxa"/>
            <w:tcBorders>
              <w:top w:val="nil"/>
              <w:left w:val="nil"/>
              <w:bottom w:val="nil"/>
              <w:right w:val="nil"/>
            </w:tcBorders>
            <w:shd w:val="clear" w:color="auto" w:fill="auto"/>
            <w:vAlign w:val="center"/>
          </w:tcPr>
          <w:p w14:paraId="7FCDA5B2"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10 (4,98%)</w:t>
            </w:r>
          </w:p>
        </w:tc>
        <w:tc>
          <w:tcPr>
            <w:tcW w:w="992" w:type="dxa"/>
            <w:tcBorders>
              <w:top w:val="nil"/>
              <w:left w:val="nil"/>
              <w:bottom w:val="nil"/>
              <w:right w:val="nil"/>
            </w:tcBorders>
            <w:shd w:val="clear" w:color="auto" w:fill="auto"/>
            <w:vAlign w:val="center"/>
          </w:tcPr>
          <w:p w14:paraId="0F5A939B"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 (3,48%)</w:t>
            </w:r>
          </w:p>
        </w:tc>
      </w:tr>
      <w:tr w:rsidR="00F17A01" w:rsidRPr="00762564" w14:paraId="5BD1BCA9" w14:textId="77777777" w:rsidTr="00516FCB">
        <w:trPr>
          <w:trHeight w:val="481"/>
        </w:trPr>
        <w:tc>
          <w:tcPr>
            <w:tcW w:w="2640" w:type="dxa"/>
            <w:tcBorders>
              <w:top w:val="nil"/>
              <w:left w:val="nil"/>
              <w:bottom w:val="single" w:sz="4" w:space="0" w:color="000000"/>
              <w:right w:val="nil"/>
            </w:tcBorders>
            <w:shd w:val="clear" w:color="auto" w:fill="auto"/>
            <w:vAlign w:val="center"/>
          </w:tcPr>
          <w:p w14:paraId="65807AE6" w14:textId="77777777" w:rsidR="00F17A01" w:rsidRPr="00762564" w:rsidRDefault="00F17A01" w:rsidP="00516FCB">
            <w:pPr>
              <w:jc w:val="both"/>
              <w:rPr>
                <w:rFonts w:ascii="Cambria" w:eastAsia="Arial" w:hAnsi="Cambria" w:cs="Arial"/>
                <w:color w:val="000000"/>
                <w:sz w:val="18"/>
                <w:szCs w:val="18"/>
              </w:rPr>
            </w:pPr>
            <w:r w:rsidRPr="00762564">
              <w:rPr>
                <w:rFonts w:ascii="Cambria" w:eastAsia="Arial" w:hAnsi="Cambria" w:cs="Arial"/>
                <w:color w:val="000000"/>
                <w:sz w:val="18"/>
                <w:szCs w:val="18"/>
              </w:rPr>
              <w:t>9. Sempre que preciso, posso contar com meu supervisor para assuntos pessoais.</w:t>
            </w:r>
          </w:p>
        </w:tc>
        <w:tc>
          <w:tcPr>
            <w:tcW w:w="1426" w:type="dxa"/>
            <w:tcBorders>
              <w:top w:val="nil"/>
              <w:left w:val="nil"/>
              <w:bottom w:val="single" w:sz="4" w:space="0" w:color="000000"/>
              <w:right w:val="nil"/>
            </w:tcBorders>
            <w:shd w:val="clear" w:color="auto" w:fill="auto"/>
            <w:vAlign w:val="center"/>
          </w:tcPr>
          <w:p w14:paraId="0CF7A8F1"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93 (46,73%)</w:t>
            </w:r>
          </w:p>
        </w:tc>
        <w:tc>
          <w:tcPr>
            <w:tcW w:w="1037" w:type="dxa"/>
            <w:tcBorders>
              <w:top w:val="nil"/>
              <w:left w:val="nil"/>
              <w:bottom w:val="single" w:sz="4" w:space="0" w:color="000000"/>
              <w:right w:val="nil"/>
            </w:tcBorders>
            <w:shd w:val="clear" w:color="auto" w:fill="auto"/>
            <w:vAlign w:val="center"/>
          </w:tcPr>
          <w:p w14:paraId="1418E1CC"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62 (31,16%)</w:t>
            </w:r>
          </w:p>
        </w:tc>
        <w:tc>
          <w:tcPr>
            <w:tcW w:w="1276" w:type="dxa"/>
            <w:tcBorders>
              <w:top w:val="nil"/>
              <w:left w:val="nil"/>
              <w:bottom w:val="single" w:sz="4" w:space="0" w:color="000000"/>
              <w:right w:val="nil"/>
            </w:tcBorders>
            <w:shd w:val="clear" w:color="auto" w:fill="auto"/>
            <w:vAlign w:val="center"/>
          </w:tcPr>
          <w:p w14:paraId="199B0416"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31 (15,58%)</w:t>
            </w:r>
          </w:p>
        </w:tc>
        <w:tc>
          <w:tcPr>
            <w:tcW w:w="1134" w:type="dxa"/>
            <w:tcBorders>
              <w:top w:val="nil"/>
              <w:left w:val="nil"/>
              <w:bottom w:val="single" w:sz="4" w:space="0" w:color="000000"/>
              <w:right w:val="nil"/>
            </w:tcBorders>
            <w:shd w:val="clear" w:color="auto" w:fill="auto"/>
            <w:vAlign w:val="center"/>
          </w:tcPr>
          <w:p w14:paraId="6AF88393"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6 (3,02%)</w:t>
            </w:r>
          </w:p>
        </w:tc>
        <w:tc>
          <w:tcPr>
            <w:tcW w:w="992" w:type="dxa"/>
            <w:tcBorders>
              <w:top w:val="nil"/>
              <w:left w:val="nil"/>
              <w:bottom w:val="single" w:sz="4" w:space="0" w:color="000000"/>
              <w:right w:val="nil"/>
            </w:tcBorders>
            <w:shd w:val="clear" w:color="auto" w:fill="auto"/>
            <w:vAlign w:val="center"/>
          </w:tcPr>
          <w:p w14:paraId="5ADC9876" w14:textId="77777777" w:rsidR="00F17A01" w:rsidRPr="00762564" w:rsidRDefault="00F17A01" w:rsidP="00516FCB">
            <w:pPr>
              <w:jc w:val="center"/>
              <w:rPr>
                <w:rFonts w:ascii="Cambria" w:eastAsia="Arial" w:hAnsi="Cambria" w:cs="Arial"/>
                <w:color w:val="000000"/>
                <w:sz w:val="18"/>
                <w:szCs w:val="18"/>
              </w:rPr>
            </w:pPr>
            <w:r w:rsidRPr="00762564">
              <w:rPr>
                <w:rFonts w:ascii="Cambria" w:eastAsia="Arial" w:hAnsi="Cambria" w:cs="Arial"/>
                <w:color w:val="000000"/>
                <w:sz w:val="18"/>
                <w:szCs w:val="18"/>
              </w:rPr>
              <w:t>7 (3,53%)</w:t>
            </w:r>
          </w:p>
        </w:tc>
      </w:tr>
    </w:tbl>
    <w:p w14:paraId="183F7869" w14:textId="77777777" w:rsidR="00F17A01" w:rsidRPr="003C2FCA" w:rsidRDefault="00F17A01" w:rsidP="00F17A01">
      <w:pPr>
        <w:spacing w:line="312" w:lineRule="auto"/>
        <w:jc w:val="both"/>
        <w:rPr>
          <w:rFonts w:ascii="Cambria" w:eastAsia="Arial" w:hAnsi="Cambria" w:cs="Arial"/>
          <w:sz w:val="16"/>
          <w:szCs w:val="16"/>
        </w:rPr>
      </w:pPr>
    </w:p>
    <w:p w14:paraId="55FB25E4"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Com relação ao perfil da liderança, 86% dizem ter confiança naquilo que seu supervisor diz; 7% manifestaram parcial concordância, enquanto 6% não sentem nenhuma confiança. Portanto, ressalta-se que o perfil da liderança exercida produz impacto nos liderados, afetando o comportamento e, consequentemente, a motivação para executar seu trabalho.</w:t>
      </w:r>
    </w:p>
    <w:p w14:paraId="1EE97C30"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Analisando outra variante, 75% dizem que seu supervisor ouve e respeita a opinião da equipe; 16% concordam parcialmente e 8% dizem-se insatisfeitos.</w:t>
      </w:r>
    </w:p>
    <w:p w14:paraId="7E4E078A"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Conforme Sousa</w:t>
      </w:r>
      <w:r>
        <w:rPr>
          <w:rFonts w:ascii="Cambria" w:eastAsia="Arial" w:hAnsi="Cambria" w:cs="Arial"/>
        </w:rPr>
        <w:t xml:space="preserve">; </w:t>
      </w:r>
      <w:r w:rsidRPr="003C2FCA">
        <w:rPr>
          <w:rFonts w:ascii="Cambria" w:eastAsia="Arial" w:hAnsi="Cambria" w:cs="Arial"/>
        </w:rPr>
        <w:t xml:space="preserve">Garcia (2011), a liderança é uma peça importante no emaranhado organizacional e, por meio dela, é possível desenvolver ações em prol do desenvolvimento profissional e organizacional. As ferramentas de gestão, </w:t>
      </w:r>
      <w:r w:rsidRPr="003C2FCA">
        <w:rPr>
          <w:rFonts w:ascii="Cambria" w:eastAsia="Arial" w:hAnsi="Cambria" w:cs="Arial"/>
        </w:rPr>
        <w:lastRenderedPageBreak/>
        <w:t>quando bem executadas, ajudam os colaboradores a se desenvolverem como líderes (SILVA;EVANGELISTA;BERNARDO,2015).</w:t>
      </w:r>
    </w:p>
    <w:p w14:paraId="12842BA0" w14:textId="77777777" w:rsidR="00F17A01" w:rsidRPr="003C2FCA" w:rsidRDefault="00F17A01" w:rsidP="00F17A01">
      <w:pPr>
        <w:spacing w:line="360" w:lineRule="auto"/>
        <w:ind w:firstLine="709"/>
        <w:jc w:val="both"/>
        <w:rPr>
          <w:rFonts w:ascii="Cambria" w:eastAsia="Arial" w:hAnsi="Cambria" w:cs="Arial"/>
          <w:sz w:val="10"/>
          <w:szCs w:val="10"/>
        </w:rPr>
      </w:pPr>
    </w:p>
    <w:p w14:paraId="738A6194" w14:textId="77777777" w:rsidR="00F17A01" w:rsidRPr="00762564" w:rsidRDefault="00F17A01" w:rsidP="00F17A01">
      <w:pPr>
        <w:spacing w:line="360" w:lineRule="auto"/>
        <w:jc w:val="both"/>
        <w:rPr>
          <w:rFonts w:ascii="Cambria" w:eastAsia="Arial" w:hAnsi="Cambria" w:cs="Arial"/>
          <w:sz w:val="22"/>
          <w:szCs w:val="22"/>
        </w:rPr>
      </w:pPr>
      <w:r w:rsidRPr="00762564">
        <w:rPr>
          <w:rFonts w:ascii="Cambria" w:eastAsia="Arial" w:hAnsi="Cambria" w:cs="Arial"/>
          <w:b/>
          <w:bCs/>
          <w:sz w:val="22"/>
          <w:szCs w:val="22"/>
        </w:rPr>
        <w:t>Tabela 8</w:t>
      </w:r>
      <w:r w:rsidRPr="00762564">
        <w:rPr>
          <w:rFonts w:ascii="Cambria" w:eastAsia="Arial" w:hAnsi="Cambria" w:cs="Arial"/>
          <w:sz w:val="22"/>
          <w:szCs w:val="22"/>
        </w:rPr>
        <w:t xml:space="preserve"> – Distribuição em relação à gestão de saúde, segurança e qualidade de vida no trabalho. Unidade hospitalar da região noroeste do estado de São Paulo. Brasil.2019.</w:t>
      </w:r>
    </w:p>
    <w:tbl>
      <w:tblPr>
        <w:tblStyle w:val="6"/>
        <w:tblW w:w="8505" w:type="dxa"/>
        <w:tblInd w:w="0" w:type="dxa"/>
        <w:tblLayout w:type="fixed"/>
        <w:tblLook w:val="0400" w:firstRow="0" w:lastRow="0" w:firstColumn="0" w:lastColumn="0" w:noHBand="0" w:noVBand="1"/>
      </w:tblPr>
      <w:tblGrid>
        <w:gridCol w:w="3140"/>
        <w:gridCol w:w="1113"/>
        <w:gridCol w:w="1134"/>
        <w:gridCol w:w="1134"/>
        <w:gridCol w:w="1134"/>
        <w:gridCol w:w="850"/>
      </w:tblGrid>
      <w:tr w:rsidR="00F17A01" w:rsidRPr="003C2FCA" w14:paraId="297644BA" w14:textId="77777777" w:rsidTr="00516FCB">
        <w:trPr>
          <w:trHeight w:val="1126"/>
        </w:trPr>
        <w:tc>
          <w:tcPr>
            <w:tcW w:w="3140" w:type="dxa"/>
            <w:tcBorders>
              <w:top w:val="single" w:sz="4" w:space="0" w:color="000000"/>
              <w:left w:val="nil"/>
              <w:bottom w:val="nil"/>
              <w:right w:val="nil"/>
            </w:tcBorders>
            <w:shd w:val="clear" w:color="auto" w:fill="auto"/>
            <w:vAlign w:val="center"/>
          </w:tcPr>
          <w:p w14:paraId="1ECE5D69" w14:textId="77777777" w:rsidR="00F17A01" w:rsidRPr="003C2FCA" w:rsidRDefault="00F17A01" w:rsidP="00516FCB">
            <w:pPr>
              <w:spacing w:line="312" w:lineRule="auto"/>
              <w:jc w:val="both"/>
              <w:rPr>
                <w:rFonts w:ascii="Cambria" w:eastAsia="Arial" w:hAnsi="Cambria" w:cs="Arial"/>
                <w:b/>
                <w:color w:val="000000"/>
                <w:sz w:val="16"/>
                <w:szCs w:val="16"/>
              </w:rPr>
            </w:pPr>
            <w:r w:rsidRPr="003C2FCA">
              <w:rPr>
                <w:rFonts w:ascii="Cambria" w:eastAsia="Arial" w:hAnsi="Cambria" w:cs="Arial"/>
                <w:b/>
                <w:color w:val="000000"/>
                <w:sz w:val="16"/>
                <w:szCs w:val="16"/>
              </w:rPr>
              <w:t>Quanto à gestão de saúde, segurança e QVT (Qualidade de Vida no Trabalho)</w:t>
            </w:r>
          </w:p>
        </w:tc>
        <w:tc>
          <w:tcPr>
            <w:tcW w:w="1113" w:type="dxa"/>
            <w:tcBorders>
              <w:top w:val="single" w:sz="4" w:space="0" w:color="000000"/>
              <w:left w:val="nil"/>
              <w:bottom w:val="nil"/>
              <w:right w:val="nil"/>
            </w:tcBorders>
            <w:shd w:val="clear" w:color="auto" w:fill="auto"/>
            <w:vAlign w:val="center"/>
          </w:tcPr>
          <w:p w14:paraId="6DE23552" w14:textId="77777777" w:rsidR="00F17A01" w:rsidRPr="003C2FCA" w:rsidRDefault="00F17A01" w:rsidP="00516FCB">
            <w:pPr>
              <w:spacing w:line="312" w:lineRule="auto"/>
              <w:jc w:val="center"/>
              <w:rPr>
                <w:rFonts w:ascii="Cambria" w:eastAsia="Arial" w:hAnsi="Cambria" w:cs="Arial"/>
                <w:b/>
                <w:color w:val="000000"/>
                <w:sz w:val="16"/>
                <w:szCs w:val="16"/>
              </w:rPr>
            </w:pPr>
            <w:r w:rsidRPr="003C2FCA">
              <w:rPr>
                <w:rFonts w:ascii="Cambria" w:eastAsia="Arial" w:hAnsi="Cambria" w:cs="Arial"/>
                <w:b/>
                <w:color w:val="000000"/>
                <w:sz w:val="16"/>
                <w:szCs w:val="16"/>
              </w:rPr>
              <w:t>Totalmente satisfeito      N(%)</w:t>
            </w:r>
          </w:p>
        </w:tc>
        <w:tc>
          <w:tcPr>
            <w:tcW w:w="1134" w:type="dxa"/>
            <w:tcBorders>
              <w:top w:val="single" w:sz="4" w:space="0" w:color="000000"/>
              <w:left w:val="nil"/>
              <w:bottom w:val="nil"/>
              <w:right w:val="nil"/>
            </w:tcBorders>
            <w:shd w:val="clear" w:color="auto" w:fill="auto"/>
            <w:vAlign w:val="center"/>
          </w:tcPr>
          <w:p w14:paraId="1A248320" w14:textId="77777777" w:rsidR="00F17A01" w:rsidRPr="003C2FCA" w:rsidRDefault="00F17A01" w:rsidP="00516FCB">
            <w:pPr>
              <w:spacing w:line="312" w:lineRule="auto"/>
              <w:jc w:val="center"/>
              <w:rPr>
                <w:rFonts w:ascii="Cambria" w:eastAsia="Arial" w:hAnsi="Cambria" w:cs="Arial"/>
                <w:b/>
                <w:color w:val="000000"/>
                <w:sz w:val="16"/>
                <w:szCs w:val="16"/>
              </w:rPr>
            </w:pPr>
            <w:r w:rsidRPr="003C2FCA">
              <w:rPr>
                <w:rFonts w:ascii="Cambria" w:eastAsia="Arial" w:hAnsi="Cambria" w:cs="Arial"/>
                <w:b/>
                <w:color w:val="000000"/>
                <w:sz w:val="16"/>
                <w:szCs w:val="16"/>
              </w:rPr>
              <w:t>Satisfeito              N(%)</w:t>
            </w:r>
          </w:p>
        </w:tc>
        <w:tc>
          <w:tcPr>
            <w:tcW w:w="1134" w:type="dxa"/>
            <w:tcBorders>
              <w:top w:val="single" w:sz="4" w:space="0" w:color="000000"/>
              <w:left w:val="nil"/>
              <w:bottom w:val="nil"/>
              <w:right w:val="nil"/>
            </w:tcBorders>
            <w:shd w:val="clear" w:color="auto" w:fill="auto"/>
            <w:vAlign w:val="center"/>
          </w:tcPr>
          <w:p w14:paraId="05C731AE" w14:textId="77777777" w:rsidR="00F17A01" w:rsidRPr="003C2FCA" w:rsidRDefault="00F17A01" w:rsidP="00516FCB">
            <w:pPr>
              <w:spacing w:line="312" w:lineRule="auto"/>
              <w:jc w:val="center"/>
              <w:rPr>
                <w:rFonts w:ascii="Cambria" w:eastAsia="Arial" w:hAnsi="Cambria" w:cs="Arial"/>
                <w:b/>
                <w:color w:val="000000"/>
                <w:sz w:val="16"/>
                <w:szCs w:val="16"/>
              </w:rPr>
            </w:pPr>
            <w:r w:rsidRPr="003C2FCA">
              <w:rPr>
                <w:rFonts w:ascii="Cambria" w:eastAsia="Arial" w:hAnsi="Cambria" w:cs="Arial"/>
                <w:b/>
                <w:color w:val="000000"/>
                <w:sz w:val="16"/>
                <w:szCs w:val="16"/>
              </w:rPr>
              <w:t>Parcialmente satisfeito      N(%)</w:t>
            </w:r>
          </w:p>
        </w:tc>
        <w:tc>
          <w:tcPr>
            <w:tcW w:w="1134" w:type="dxa"/>
            <w:tcBorders>
              <w:top w:val="single" w:sz="4" w:space="0" w:color="000000"/>
              <w:left w:val="nil"/>
              <w:bottom w:val="nil"/>
              <w:right w:val="nil"/>
            </w:tcBorders>
            <w:shd w:val="clear" w:color="auto" w:fill="auto"/>
            <w:vAlign w:val="center"/>
          </w:tcPr>
          <w:p w14:paraId="45C98586" w14:textId="77777777" w:rsidR="00F17A01" w:rsidRPr="003C2FCA" w:rsidRDefault="00F17A01" w:rsidP="00516FCB">
            <w:pPr>
              <w:spacing w:line="312" w:lineRule="auto"/>
              <w:jc w:val="center"/>
              <w:rPr>
                <w:rFonts w:ascii="Cambria" w:eastAsia="Arial" w:hAnsi="Cambria" w:cs="Arial"/>
                <w:b/>
                <w:color w:val="000000"/>
                <w:sz w:val="16"/>
                <w:szCs w:val="16"/>
              </w:rPr>
            </w:pPr>
            <w:r w:rsidRPr="003C2FCA">
              <w:rPr>
                <w:rFonts w:ascii="Cambria" w:eastAsia="Arial" w:hAnsi="Cambria" w:cs="Arial"/>
                <w:b/>
                <w:color w:val="000000"/>
                <w:sz w:val="16"/>
                <w:szCs w:val="16"/>
              </w:rPr>
              <w:t>Pouco satisfeito     N(%)</w:t>
            </w:r>
          </w:p>
        </w:tc>
        <w:tc>
          <w:tcPr>
            <w:tcW w:w="850" w:type="dxa"/>
            <w:tcBorders>
              <w:top w:val="single" w:sz="4" w:space="0" w:color="000000"/>
              <w:left w:val="nil"/>
              <w:bottom w:val="nil"/>
              <w:right w:val="nil"/>
            </w:tcBorders>
            <w:shd w:val="clear" w:color="auto" w:fill="auto"/>
            <w:vAlign w:val="center"/>
          </w:tcPr>
          <w:p w14:paraId="5F14510D" w14:textId="77777777" w:rsidR="00F17A01" w:rsidRPr="003C2FCA" w:rsidRDefault="00F17A01" w:rsidP="00516FCB">
            <w:pPr>
              <w:spacing w:line="312" w:lineRule="auto"/>
              <w:jc w:val="center"/>
              <w:rPr>
                <w:rFonts w:ascii="Cambria" w:eastAsia="Arial" w:hAnsi="Cambria" w:cs="Arial"/>
                <w:b/>
                <w:color w:val="000000"/>
                <w:sz w:val="16"/>
                <w:szCs w:val="16"/>
              </w:rPr>
            </w:pPr>
            <w:r w:rsidRPr="003C2FCA">
              <w:rPr>
                <w:rFonts w:ascii="Cambria" w:eastAsia="Arial" w:hAnsi="Cambria" w:cs="Arial"/>
                <w:b/>
                <w:color w:val="000000"/>
                <w:sz w:val="16"/>
                <w:szCs w:val="16"/>
              </w:rPr>
              <w:t>Insatisfeito          N(%)</w:t>
            </w:r>
          </w:p>
        </w:tc>
      </w:tr>
      <w:tr w:rsidR="00F17A01" w:rsidRPr="003C2FCA" w14:paraId="4485FBC3" w14:textId="77777777" w:rsidTr="00516FCB">
        <w:trPr>
          <w:trHeight w:val="734"/>
        </w:trPr>
        <w:tc>
          <w:tcPr>
            <w:tcW w:w="3140" w:type="dxa"/>
            <w:tcBorders>
              <w:top w:val="nil"/>
              <w:left w:val="nil"/>
              <w:bottom w:val="nil"/>
              <w:right w:val="nil"/>
            </w:tcBorders>
            <w:shd w:val="clear" w:color="auto" w:fill="auto"/>
            <w:vAlign w:val="center"/>
          </w:tcPr>
          <w:p w14:paraId="393767B7"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1. Esta empresa oferece boas condições de saúde e segurança para se trabalhar</w:t>
            </w:r>
          </w:p>
        </w:tc>
        <w:tc>
          <w:tcPr>
            <w:tcW w:w="1113" w:type="dxa"/>
            <w:tcBorders>
              <w:top w:val="nil"/>
              <w:left w:val="nil"/>
              <w:bottom w:val="nil"/>
              <w:right w:val="nil"/>
            </w:tcBorders>
            <w:shd w:val="clear" w:color="auto" w:fill="auto"/>
            <w:vAlign w:val="center"/>
          </w:tcPr>
          <w:p w14:paraId="1D92B0A6"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100 (49,50%)</w:t>
            </w:r>
          </w:p>
        </w:tc>
        <w:tc>
          <w:tcPr>
            <w:tcW w:w="1134" w:type="dxa"/>
            <w:tcBorders>
              <w:top w:val="nil"/>
              <w:left w:val="nil"/>
              <w:bottom w:val="nil"/>
              <w:right w:val="nil"/>
            </w:tcBorders>
            <w:shd w:val="clear" w:color="auto" w:fill="auto"/>
            <w:vAlign w:val="center"/>
          </w:tcPr>
          <w:p w14:paraId="1F8F89A1"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85 (42,08%)</w:t>
            </w:r>
          </w:p>
        </w:tc>
        <w:tc>
          <w:tcPr>
            <w:tcW w:w="1134" w:type="dxa"/>
            <w:tcBorders>
              <w:top w:val="nil"/>
              <w:left w:val="nil"/>
              <w:bottom w:val="nil"/>
              <w:right w:val="nil"/>
            </w:tcBorders>
            <w:shd w:val="clear" w:color="auto" w:fill="auto"/>
            <w:vAlign w:val="center"/>
          </w:tcPr>
          <w:p w14:paraId="609F973D"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9 (4,46%)</w:t>
            </w:r>
          </w:p>
        </w:tc>
        <w:tc>
          <w:tcPr>
            <w:tcW w:w="1134" w:type="dxa"/>
            <w:tcBorders>
              <w:top w:val="nil"/>
              <w:left w:val="nil"/>
              <w:bottom w:val="nil"/>
              <w:right w:val="nil"/>
            </w:tcBorders>
            <w:shd w:val="clear" w:color="auto" w:fill="auto"/>
            <w:vAlign w:val="center"/>
          </w:tcPr>
          <w:p w14:paraId="6579F060"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4 (1,98%)</w:t>
            </w:r>
          </w:p>
        </w:tc>
        <w:tc>
          <w:tcPr>
            <w:tcW w:w="850" w:type="dxa"/>
            <w:tcBorders>
              <w:top w:val="nil"/>
              <w:left w:val="nil"/>
              <w:bottom w:val="nil"/>
              <w:right w:val="nil"/>
            </w:tcBorders>
            <w:shd w:val="clear" w:color="auto" w:fill="auto"/>
            <w:vAlign w:val="center"/>
          </w:tcPr>
          <w:p w14:paraId="12077E53"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4 (1,98%)</w:t>
            </w:r>
          </w:p>
        </w:tc>
      </w:tr>
      <w:tr w:rsidR="00F17A01" w:rsidRPr="003C2FCA" w14:paraId="5A567E01" w14:textId="77777777" w:rsidTr="00516FCB">
        <w:trPr>
          <w:trHeight w:val="734"/>
        </w:trPr>
        <w:tc>
          <w:tcPr>
            <w:tcW w:w="3140" w:type="dxa"/>
            <w:tcBorders>
              <w:top w:val="nil"/>
              <w:left w:val="nil"/>
              <w:bottom w:val="nil"/>
              <w:right w:val="nil"/>
            </w:tcBorders>
            <w:shd w:val="clear" w:color="auto" w:fill="auto"/>
            <w:vAlign w:val="center"/>
          </w:tcPr>
          <w:p w14:paraId="631837DD"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2. Gosto do trabalho que realizo hoje nesta empresa</w:t>
            </w:r>
          </w:p>
        </w:tc>
        <w:tc>
          <w:tcPr>
            <w:tcW w:w="1113" w:type="dxa"/>
            <w:tcBorders>
              <w:top w:val="nil"/>
              <w:left w:val="nil"/>
              <w:bottom w:val="nil"/>
              <w:right w:val="nil"/>
            </w:tcBorders>
            <w:shd w:val="clear" w:color="auto" w:fill="auto"/>
            <w:vAlign w:val="center"/>
          </w:tcPr>
          <w:p w14:paraId="3323F2D3"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119 (59,20%)</w:t>
            </w:r>
          </w:p>
        </w:tc>
        <w:tc>
          <w:tcPr>
            <w:tcW w:w="1134" w:type="dxa"/>
            <w:tcBorders>
              <w:top w:val="nil"/>
              <w:left w:val="nil"/>
              <w:bottom w:val="nil"/>
              <w:right w:val="nil"/>
            </w:tcBorders>
            <w:shd w:val="clear" w:color="auto" w:fill="auto"/>
            <w:vAlign w:val="center"/>
          </w:tcPr>
          <w:p w14:paraId="052764D1"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72 (35,82%)</w:t>
            </w:r>
          </w:p>
        </w:tc>
        <w:tc>
          <w:tcPr>
            <w:tcW w:w="1134" w:type="dxa"/>
            <w:tcBorders>
              <w:top w:val="nil"/>
              <w:left w:val="nil"/>
              <w:bottom w:val="nil"/>
              <w:right w:val="nil"/>
            </w:tcBorders>
            <w:shd w:val="clear" w:color="auto" w:fill="auto"/>
            <w:vAlign w:val="center"/>
          </w:tcPr>
          <w:p w14:paraId="5353696F"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4 (1,99%)</w:t>
            </w:r>
          </w:p>
        </w:tc>
        <w:tc>
          <w:tcPr>
            <w:tcW w:w="1134" w:type="dxa"/>
            <w:tcBorders>
              <w:top w:val="nil"/>
              <w:left w:val="nil"/>
              <w:bottom w:val="nil"/>
              <w:right w:val="nil"/>
            </w:tcBorders>
            <w:shd w:val="clear" w:color="auto" w:fill="auto"/>
            <w:vAlign w:val="center"/>
          </w:tcPr>
          <w:p w14:paraId="4200BA6A"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2 (1%)</w:t>
            </w:r>
          </w:p>
        </w:tc>
        <w:tc>
          <w:tcPr>
            <w:tcW w:w="850" w:type="dxa"/>
            <w:tcBorders>
              <w:top w:val="nil"/>
              <w:left w:val="nil"/>
              <w:bottom w:val="nil"/>
              <w:right w:val="nil"/>
            </w:tcBorders>
            <w:shd w:val="clear" w:color="auto" w:fill="auto"/>
            <w:vAlign w:val="center"/>
          </w:tcPr>
          <w:p w14:paraId="30FC4E59"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4 (1,99%)</w:t>
            </w:r>
          </w:p>
        </w:tc>
      </w:tr>
      <w:tr w:rsidR="00F17A01" w:rsidRPr="003C2FCA" w14:paraId="7F50F62D" w14:textId="77777777" w:rsidTr="00516FCB">
        <w:trPr>
          <w:trHeight w:val="522"/>
        </w:trPr>
        <w:tc>
          <w:tcPr>
            <w:tcW w:w="3140" w:type="dxa"/>
            <w:tcBorders>
              <w:top w:val="nil"/>
              <w:left w:val="nil"/>
              <w:bottom w:val="nil"/>
              <w:right w:val="nil"/>
            </w:tcBorders>
            <w:shd w:val="clear" w:color="auto" w:fill="auto"/>
            <w:vAlign w:val="center"/>
          </w:tcPr>
          <w:p w14:paraId="432CC5C1"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3. Considero que o tempo que dedico ao meu trabalho é equilibrado entre as necessidades da empresa e as minhas necessidades</w:t>
            </w:r>
          </w:p>
        </w:tc>
        <w:tc>
          <w:tcPr>
            <w:tcW w:w="1113" w:type="dxa"/>
            <w:tcBorders>
              <w:top w:val="nil"/>
              <w:left w:val="nil"/>
              <w:bottom w:val="nil"/>
              <w:right w:val="nil"/>
            </w:tcBorders>
            <w:shd w:val="clear" w:color="auto" w:fill="auto"/>
            <w:vAlign w:val="center"/>
          </w:tcPr>
          <w:p w14:paraId="27AB4B57"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88 (43,78%)</w:t>
            </w:r>
          </w:p>
        </w:tc>
        <w:tc>
          <w:tcPr>
            <w:tcW w:w="1134" w:type="dxa"/>
            <w:tcBorders>
              <w:top w:val="nil"/>
              <w:left w:val="nil"/>
              <w:bottom w:val="nil"/>
              <w:right w:val="nil"/>
            </w:tcBorders>
            <w:shd w:val="clear" w:color="auto" w:fill="auto"/>
            <w:vAlign w:val="center"/>
          </w:tcPr>
          <w:p w14:paraId="7176145B"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81 (40,30%)</w:t>
            </w:r>
          </w:p>
        </w:tc>
        <w:tc>
          <w:tcPr>
            <w:tcW w:w="1134" w:type="dxa"/>
            <w:tcBorders>
              <w:top w:val="nil"/>
              <w:left w:val="nil"/>
              <w:bottom w:val="nil"/>
              <w:right w:val="nil"/>
            </w:tcBorders>
            <w:shd w:val="clear" w:color="auto" w:fill="auto"/>
            <w:vAlign w:val="center"/>
          </w:tcPr>
          <w:p w14:paraId="59F7D966"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23 (11,44%)</w:t>
            </w:r>
          </w:p>
        </w:tc>
        <w:tc>
          <w:tcPr>
            <w:tcW w:w="1134" w:type="dxa"/>
            <w:tcBorders>
              <w:top w:val="nil"/>
              <w:left w:val="nil"/>
              <w:bottom w:val="nil"/>
              <w:right w:val="nil"/>
            </w:tcBorders>
            <w:shd w:val="clear" w:color="auto" w:fill="auto"/>
            <w:vAlign w:val="center"/>
          </w:tcPr>
          <w:p w14:paraId="145BFF17"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6 (2,99%)</w:t>
            </w:r>
          </w:p>
        </w:tc>
        <w:tc>
          <w:tcPr>
            <w:tcW w:w="850" w:type="dxa"/>
            <w:tcBorders>
              <w:top w:val="nil"/>
              <w:left w:val="nil"/>
              <w:bottom w:val="nil"/>
              <w:right w:val="nil"/>
            </w:tcBorders>
            <w:shd w:val="clear" w:color="auto" w:fill="auto"/>
            <w:vAlign w:val="center"/>
          </w:tcPr>
          <w:p w14:paraId="2855D173"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3 (1,49%)</w:t>
            </w:r>
          </w:p>
        </w:tc>
      </w:tr>
      <w:tr w:rsidR="00F17A01" w:rsidRPr="003C2FCA" w14:paraId="3C3A0522" w14:textId="77777777" w:rsidTr="00516FCB">
        <w:trPr>
          <w:trHeight w:val="522"/>
        </w:trPr>
        <w:tc>
          <w:tcPr>
            <w:tcW w:w="3140" w:type="dxa"/>
            <w:tcBorders>
              <w:top w:val="nil"/>
              <w:left w:val="nil"/>
              <w:bottom w:val="nil"/>
              <w:right w:val="nil"/>
            </w:tcBorders>
            <w:shd w:val="clear" w:color="auto" w:fill="auto"/>
            <w:vAlign w:val="center"/>
          </w:tcPr>
          <w:p w14:paraId="60010E89"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4. Considero que trabalhar o hospital vem tornando a minha vida melhor</w:t>
            </w:r>
          </w:p>
        </w:tc>
        <w:tc>
          <w:tcPr>
            <w:tcW w:w="1113" w:type="dxa"/>
            <w:tcBorders>
              <w:top w:val="nil"/>
              <w:left w:val="nil"/>
              <w:bottom w:val="nil"/>
              <w:right w:val="nil"/>
            </w:tcBorders>
            <w:shd w:val="clear" w:color="auto" w:fill="auto"/>
            <w:vAlign w:val="center"/>
          </w:tcPr>
          <w:p w14:paraId="23979715"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81 (40,10%)</w:t>
            </w:r>
          </w:p>
        </w:tc>
        <w:tc>
          <w:tcPr>
            <w:tcW w:w="1134" w:type="dxa"/>
            <w:tcBorders>
              <w:top w:val="nil"/>
              <w:left w:val="nil"/>
              <w:bottom w:val="nil"/>
              <w:right w:val="nil"/>
            </w:tcBorders>
            <w:shd w:val="clear" w:color="auto" w:fill="auto"/>
            <w:vAlign w:val="center"/>
          </w:tcPr>
          <w:p w14:paraId="098BB708"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89 (44,06%)</w:t>
            </w:r>
          </w:p>
        </w:tc>
        <w:tc>
          <w:tcPr>
            <w:tcW w:w="1134" w:type="dxa"/>
            <w:tcBorders>
              <w:top w:val="nil"/>
              <w:left w:val="nil"/>
              <w:bottom w:val="nil"/>
              <w:right w:val="nil"/>
            </w:tcBorders>
            <w:shd w:val="clear" w:color="auto" w:fill="auto"/>
            <w:vAlign w:val="center"/>
          </w:tcPr>
          <w:p w14:paraId="4FF95C70"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24 (11,88%)</w:t>
            </w:r>
          </w:p>
        </w:tc>
        <w:tc>
          <w:tcPr>
            <w:tcW w:w="1134" w:type="dxa"/>
            <w:tcBorders>
              <w:top w:val="nil"/>
              <w:left w:val="nil"/>
              <w:bottom w:val="nil"/>
              <w:right w:val="nil"/>
            </w:tcBorders>
            <w:shd w:val="clear" w:color="auto" w:fill="auto"/>
            <w:vAlign w:val="center"/>
          </w:tcPr>
          <w:p w14:paraId="2C5C06CF"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5 (2.48%)</w:t>
            </w:r>
          </w:p>
        </w:tc>
        <w:tc>
          <w:tcPr>
            <w:tcW w:w="850" w:type="dxa"/>
            <w:tcBorders>
              <w:top w:val="nil"/>
              <w:left w:val="nil"/>
              <w:bottom w:val="nil"/>
              <w:right w:val="nil"/>
            </w:tcBorders>
            <w:shd w:val="clear" w:color="auto" w:fill="auto"/>
            <w:vAlign w:val="center"/>
          </w:tcPr>
          <w:p w14:paraId="617E1009"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3 (1,49%)</w:t>
            </w:r>
          </w:p>
        </w:tc>
      </w:tr>
      <w:tr w:rsidR="00F17A01" w:rsidRPr="003C2FCA" w14:paraId="299B9FD5" w14:textId="77777777" w:rsidTr="00516FCB">
        <w:trPr>
          <w:trHeight w:val="522"/>
        </w:trPr>
        <w:tc>
          <w:tcPr>
            <w:tcW w:w="3140" w:type="dxa"/>
            <w:tcBorders>
              <w:top w:val="nil"/>
              <w:left w:val="nil"/>
              <w:bottom w:val="nil"/>
              <w:right w:val="nil"/>
            </w:tcBorders>
            <w:shd w:val="clear" w:color="auto" w:fill="auto"/>
            <w:vAlign w:val="center"/>
          </w:tcPr>
          <w:p w14:paraId="18E3B75B"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5. Trabalhar no hospital dá estabilidade e tranquilidade para mim e para minha família</w:t>
            </w:r>
          </w:p>
        </w:tc>
        <w:tc>
          <w:tcPr>
            <w:tcW w:w="1113" w:type="dxa"/>
            <w:tcBorders>
              <w:top w:val="nil"/>
              <w:left w:val="nil"/>
              <w:bottom w:val="nil"/>
              <w:right w:val="nil"/>
            </w:tcBorders>
            <w:shd w:val="clear" w:color="auto" w:fill="auto"/>
            <w:vAlign w:val="center"/>
          </w:tcPr>
          <w:p w14:paraId="72FDD4E7"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73 (36,14%)</w:t>
            </w:r>
          </w:p>
        </w:tc>
        <w:tc>
          <w:tcPr>
            <w:tcW w:w="1134" w:type="dxa"/>
            <w:tcBorders>
              <w:top w:val="nil"/>
              <w:left w:val="nil"/>
              <w:bottom w:val="nil"/>
              <w:right w:val="nil"/>
            </w:tcBorders>
            <w:shd w:val="clear" w:color="auto" w:fill="auto"/>
            <w:vAlign w:val="center"/>
          </w:tcPr>
          <w:p w14:paraId="0EDDA0A0"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79 (39,11%)</w:t>
            </w:r>
          </w:p>
        </w:tc>
        <w:tc>
          <w:tcPr>
            <w:tcW w:w="1134" w:type="dxa"/>
            <w:tcBorders>
              <w:top w:val="nil"/>
              <w:left w:val="nil"/>
              <w:bottom w:val="nil"/>
              <w:right w:val="nil"/>
            </w:tcBorders>
            <w:shd w:val="clear" w:color="auto" w:fill="auto"/>
            <w:vAlign w:val="center"/>
          </w:tcPr>
          <w:p w14:paraId="6767D398"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30 (14,85%)</w:t>
            </w:r>
          </w:p>
        </w:tc>
        <w:tc>
          <w:tcPr>
            <w:tcW w:w="1134" w:type="dxa"/>
            <w:tcBorders>
              <w:top w:val="nil"/>
              <w:left w:val="nil"/>
              <w:bottom w:val="nil"/>
              <w:right w:val="nil"/>
            </w:tcBorders>
            <w:shd w:val="clear" w:color="auto" w:fill="auto"/>
            <w:vAlign w:val="center"/>
          </w:tcPr>
          <w:p w14:paraId="152D5446"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 (3,96%)</w:t>
            </w:r>
          </w:p>
        </w:tc>
        <w:tc>
          <w:tcPr>
            <w:tcW w:w="850" w:type="dxa"/>
            <w:tcBorders>
              <w:top w:val="nil"/>
              <w:left w:val="nil"/>
              <w:bottom w:val="nil"/>
              <w:right w:val="nil"/>
            </w:tcBorders>
            <w:shd w:val="clear" w:color="auto" w:fill="auto"/>
            <w:vAlign w:val="center"/>
          </w:tcPr>
          <w:p w14:paraId="0706C40B"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12 (5,94%)</w:t>
            </w:r>
          </w:p>
        </w:tc>
      </w:tr>
      <w:tr w:rsidR="00F17A01" w:rsidRPr="003C2FCA" w14:paraId="37DB9D7E" w14:textId="77777777" w:rsidTr="00516FCB">
        <w:trPr>
          <w:trHeight w:val="522"/>
        </w:trPr>
        <w:tc>
          <w:tcPr>
            <w:tcW w:w="3140" w:type="dxa"/>
            <w:tcBorders>
              <w:top w:val="nil"/>
              <w:left w:val="nil"/>
              <w:bottom w:val="nil"/>
              <w:right w:val="nil"/>
            </w:tcBorders>
            <w:shd w:val="clear" w:color="auto" w:fill="auto"/>
            <w:vAlign w:val="center"/>
          </w:tcPr>
          <w:p w14:paraId="524F6CF1"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6. O volume de trabalho permite que eu termine minhas tarefas no horário normal</w:t>
            </w:r>
          </w:p>
        </w:tc>
        <w:tc>
          <w:tcPr>
            <w:tcW w:w="1113" w:type="dxa"/>
            <w:tcBorders>
              <w:top w:val="nil"/>
              <w:left w:val="nil"/>
              <w:bottom w:val="nil"/>
              <w:right w:val="nil"/>
            </w:tcBorders>
            <w:shd w:val="clear" w:color="auto" w:fill="auto"/>
            <w:vAlign w:val="center"/>
          </w:tcPr>
          <w:p w14:paraId="4C134D17"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52 (22,50%)</w:t>
            </w:r>
          </w:p>
        </w:tc>
        <w:tc>
          <w:tcPr>
            <w:tcW w:w="1134" w:type="dxa"/>
            <w:tcBorders>
              <w:top w:val="nil"/>
              <w:left w:val="nil"/>
              <w:bottom w:val="nil"/>
              <w:right w:val="nil"/>
            </w:tcBorders>
            <w:shd w:val="clear" w:color="auto" w:fill="auto"/>
            <w:vAlign w:val="center"/>
          </w:tcPr>
          <w:p w14:paraId="1B8148A5"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76 (37,62%)</w:t>
            </w:r>
          </w:p>
        </w:tc>
        <w:tc>
          <w:tcPr>
            <w:tcW w:w="1134" w:type="dxa"/>
            <w:tcBorders>
              <w:top w:val="nil"/>
              <w:left w:val="nil"/>
              <w:bottom w:val="nil"/>
              <w:right w:val="nil"/>
            </w:tcBorders>
            <w:shd w:val="clear" w:color="auto" w:fill="auto"/>
            <w:vAlign w:val="center"/>
          </w:tcPr>
          <w:p w14:paraId="49CC9AE3"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49 (24,26%)</w:t>
            </w:r>
          </w:p>
        </w:tc>
        <w:tc>
          <w:tcPr>
            <w:tcW w:w="1134" w:type="dxa"/>
            <w:tcBorders>
              <w:top w:val="nil"/>
              <w:left w:val="nil"/>
              <w:bottom w:val="nil"/>
              <w:right w:val="nil"/>
            </w:tcBorders>
            <w:shd w:val="clear" w:color="auto" w:fill="auto"/>
            <w:vAlign w:val="center"/>
          </w:tcPr>
          <w:p w14:paraId="495ED21A"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18 (8,91%)</w:t>
            </w:r>
          </w:p>
        </w:tc>
        <w:tc>
          <w:tcPr>
            <w:tcW w:w="850" w:type="dxa"/>
            <w:tcBorders>
              <w:top w:val="nil"/>
              <w:left w:val="nil"/>
              <w:bottom w:val="nil"/>
              <w:right w:val="nil"/>
            </w:tcBorders>
            <w:shd w:val="clear" w:color="auto" w:fill="auto"/>
            <w:vAlign w:val="center"/>
          </w:tcPr>
          <w:p w14:paraId="55AF0EE7"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7 (3,47%)</w:t>
            </w:r>
          </w:p>
        </w:tc>
      </w:tr>
      <w:tr w:rsidR="00F17A01" w:rsidRPr="003C2FCA" w14:paraId="3C2E5D8B" w14:textId="77777777" w:rsidTr="00516FCB">
        <w:trPr>
          <w:trHeight w:val="783"/>
        </w:trPr>
        <w:tc>
          <w:tcPr>
            <w:tcW w:w="3140" w:type="dxa"/>
            <w:tcBorders>
              <w:top w:val="nil"/>
              <w:left w:val="nil"/>
              <w:bottom w:val="nil"/>
              <w:right w:val="nil"/>
            </w:tcBorders>
            <w:shd w:val="clear" w:color="auto" w:fill="auto"/>
            <w:vAlign w:val="center"/>
          </w:tcPr>
          <w:p w14:paraId="7F35C1FD"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7. O hospital oferece suporte se eu me sentir injustiçado no trabalho</w:t>
            </w:r>
          </w:p>
        </w:tc>
        <w:tc>
          <w:tcPr>
            <w:tcW w:w="1113" w:type="dxa"/>
            <w:tcBorders>
              <w:top w:val="nil"/>
              <w:left w:val="nil"/>
              <w:bottom w:val="nil"/>
              <w:right w:val="nil"/>
            </w:tcBorders>
            <w:shd w:val="clear" w:color="auto" w:fill="auto"/>
            <w:vAlign w:val="center"/>
          </w:tcPr>
          <w:p w14:paraId="4C5FF13C"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45 (22,50%)</w:t>
            </w:r>
          </w:p>
        </w:tc>
        <w:tc>
          <w:tcPr>
            <w:tcW w:w="1134" w:type="dxa"/>
            <w:tcBorders>
              <w:top w:val="nil"/>
              <w:left w:val="nil"/>
              <w:bottom w:val="nil"/>
              <w:right w:val="nil"/>
            </w:tcBorders>
            <w:shd w:val="clear" w:color="auto" w:fill="auto"/>
            <w:vAlign w:val="center"/>
          </w:tcPr>
          <w:p w14:paraId="17B65B0C"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93 (46,50%)</w:t>
            </w:r>
          </w:p>
        </w:tc>
        <w:tc>
          <w:tcPr>
            <w:tcW w:w="1134" w:type="dxa"/>
            <w:tcBorders>
              <w:top w:val="nil"/>
              <w:left w:val="nil"/>
              <w:bottom w:val="nil"/>
              <w:right w:val="nil"/>
            </w:tcBorders>
            <w:shd w:val="clear" w:color="auto" w:fill="auto"/>
            <w:vAlign w:val="center"/>
          </w:tcPr>
          <w:p w14:paraId="49CFA371"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36 (18%)</w:t>
            </w:r>
          </w:p>
        </w:tc>
        <w:tc>
          <w:tcPr>
            <w:tcW w:w="1134" w:type="dxa"/>
            <w:tcBorders>
              <w:top w:val="nil"/>
              <w:left w:val="nil"/>
              <w:bottom w:val="nil"/>
              <w:right w:val="nil"/>
            </w:tcBorders>
            <w:shd w:val="clear" w:color="auto" w:fill="auto"/>
            <w:vAlign w:val="center"/>
          </w:tcPr>
          <w:p w14:paraId="3DBDF5DA"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11 (5,50%)</w:t>
            </w:r>
          </w:p>
        </w:tc>
        <w:tc>
          <w:tcPr>
            <w:tcW w:w="850" w:type="dxa"/>
            <w:tcBorders>
              <w:top w:val="nil"/>
              <w:left w:val="nil"/>
              <w:bottom w:val="nil"/>
              <w:right w:val="nil"/>
            </w:tcBorders>
            <w:shd w:val="clear" w:color="auto" w:fill="auto"/>
            <w:vAlign w:val="center"/>
          </w:tcPr>
          <w:p w14:paraId="3B8D70D5"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15 (7,50%)</w:t>
            </w:r>
          </w:p>
        </w:tc>
      </w:tr>
      <w:tr w:rsidR="00F17A01" w:rsidRPr="003C2FCA" w14:paraId="7AD90930" w14:textId="77777777" w:rsidTr="00516FCB">
        <w:trPr>
          <w:trHeight w:val="783"/>
        </w:trPr>
        <w:tc>
          <w:tcPr>
            <w:tcW w:w="3140" w:type="dxa"/>
            <w:tcBorders>
              <w:top w:val="nil"/>
              <w:left w:val="nil"/>
              <w:bottom w:val="nil"/>
              <w:right w:val="nil"/>
            </w:tcBorders>
            <w:shd w:val="clear" w:color="auto" w:fill="auto"/>
            <w:vAlign w:val="center"/>
          </w:tcPr>
          <w:p w14:paraId="59C75FE2"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8. Qual o seu grau de satisfação com os programas de qualidade de vida (segurança e saúde, medicina ocupacional e programas oferecidos pelo NAS).</w:t>
            </w:r>
          </w:p>
        </w:tc>
        <w:tc>
          <w:tcPr>
            <w:tcW w:w="1113" w:type="dxa"/>
            <w:tcBorders>
              <w:top w:val="nil"/>
              <w:left w:val="nil"/>
              <w:bottom w:val="nil"/>
              <w:right w:val="nil"/>
            </w:tcBorders>
            <w:shd w:val="clear" w:color="auto" w:fill="auto"/>
            <w:vAlign w:val="center"/>
          </w:tcPr>
          <w:p w14:paraId="50B63864"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58 (28,71%)</w:t>
            </w:r>
          </w:p>
        </w:tc>
        <w:tc>
          <w:tcPr>
            <w:tcW w:w="1134" w:type="dxa"/>
            <w:tcBorders>
              <w:top w:val="nil"/>
              <w:left w:val="nil"/>
              <w:bottom w:val="nil"/>
              <w:right w:val="nil"/>
            </w:tcBorders>
            <w:shd w:val="clear" w:color="auto" w:fill="auto"/>
            <w:vAlign w:val="center"/>
          </w:tcPr>
          <w:p w14:paraId="799E459E"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105 (51,98%)</w:t>
            </w:r>
          </w:p>
        </w:tc>
        <w:tc>
          <w:tcPr>
            <w:tcW w:w="1134" w:type="dxa"/>
            <w:tcBorders>
              <w:top w:val="nil"/>
              <w:left w:val="nil"/>
              <w:bottom w:val="nil"/>
              <w:right w:val="nil"/>
            </w:tcBorders>
            <w:shd w:val="clear" w:color="auto" w:fill="auto"/>
            <w:vAlign w:val="center"/>
          </w:tcPr>
          <w:p w14:paraId="47E1B0D0"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24 (11,88%)</w:t>
            </w:r>
          </w:p>
        </w:tc>
        <w:tc>
          <w:tcPr>
            <w:tcW w:w="1134" w:type="dxa"/>
            <w:tcBorders>
              <w:top w:val="nil"/>
              <w:left w:val="nil"/>
              <w:bottom w:val="nil"/>
              <w:right w:val="nil"/>
            </w:tcBorders>
            <w:shd w:val="clear" w:color="auto" w:fill="auto"/>
            <w:vAlign w:val="center"/>
          </w:tcPr>
          <w:p w14:paraId="3849037D"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 (3,96%)</w:t>
            </w:r>
          </w:p>
        </w:tc>
        <w:tc>
          <w:tcPr>
            <w:tcW w:w="850" w:type="dxa"/>
            <w:tcBorders>
              <w:top w:val="nil"/>
              <w:left w:val="nil"/>
              <w:bottom w:val="nil"/>
              <w:right w:val="nil"/>
            </w:tcBorders>
            <w:shd w:val="clear" w:color="auto" w:fill="auto"/>
            <w:vAlign w:val="center"/>
          </w:tcPr>
          <w:p w14:paraId="6417A9C6"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7 (3,47%)</w:t>
            </w:r>
          </w:p>
        </w:tc>
      </w:tr>
      <w:tr w:rsidR="00F17A01" w:rsidRPr="003C2FCA" w14:paraId="5F2B50B7" w14:textId="77777777" w:rsidTr="00516FCB">
        <w:trPr>
          <w:trHeight w:val="783"/>
        </w:trPr>
        <w:tc>
          <w:tcPr>
            <w:tcW w:w="3140" w:type="dxa"/>
            <w:tcBorders>
              <w:top w:val="nil"/>
              <w:left w:val="nil"/>
              <w:bottom w:val="nil"/>
              <w:right w:val="nil"/>
            </w:tcBorders>
            <w:shd w:val="clear" w:color="auto" w:fill="auto"/>
            <w:vAlign w:val="center"/>
          </w:tcPr>
          <w:p w14:paraId="734264BB"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9. As informações que recebo sobre segurança, ergonomia e saúde ocupacional, são suficientes para realizar seu trabalho com segurança?</w:t>
            </w:r>
          </w:p>
        </w:tc>
        <w:tc>
          <w:tcPr>
            <w:tcW w:w="1113" w:type="dxa"/>
            <w:tcBorders>
              <w:top w:val="nil"/>
              <w:left w:val="nil"/>
              <w:bottom w:val="nil"/>
              <w:right w:val="nil"/>
            </w:tcBorders>
            <w:shd w:val="clear" w:color="auto" w:fill="auto"/>
            <w:vAlign w:val="center"/>
          </w:tcPr>
          <w:p w14:paraId="551F4228"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69 (34.16%)</w:t>
            </w:r>
          </w:p>
        </w:tc>
        <w:tc>
          <w:tcPr>
            <w:tcW w:w="1134" w:type="dxa"/>
            <w:tcBorders>
              <w:top w:val="nil"/>
              <w:left w:val="nil"/>
              <w:bottom w:val="nil"/>
              <w:right w:val="nil"/>
            </w:tcBorders>
            <w:shd w:val="clear" w:color="auto" w:fill="auto"/>
            <w:vAlign w:val="center"/>
          </w:tcPr>
          <w:p w14:paraId="2B39EBD9"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104 (51,49%)</w:t>
            </w:r>
          </w:p>
        </w:tc>
        <w:tc>
          <w:tcPr>
            <w:tcW w:w="1134" w:type="dxa"/>
            <w:tcBorders>
              <w:top w:val="nil"/>
              <w:left w:val="nil"/>
              <w:bottom w:val="nil"/>
              <w:right w:val="nil"/>
            </w:tcBorders>
            <w:shd w:val="clear" w:color="auto" w:fill="auto"/>
            <w:vAlign w:val="center"/>
          </w:tcPr>
          <w:p w14:paraId="6819AC36"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13 (6,44%)</w:t>
            </w:r>
          </w:p>
        </w:tc>
        <w:tc>
          <w:tcPr>
            <w:tcW w:w="1134" w:type="dxa"/>
            <w:tcBorders>
              <w:top w:val="nil"/>
              <w:left w:val="nil"/>
              <w:bottom w:val="nil"/>
              <w:right w:val="nil"/>
            </w:tcBorders>
            <w:shd w:val="clear" w:color="auto" w:fill="auto"/>
            <w:vAlign w:val="center"/>
          </w:tcPr>
          <w:p w14:paraId="3BF07F4A"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11 (5,45%)</w:t>
            </w:r>
          </w:p>
        </w:tc>
        <w:tc>
          <w:tcPr>
            <w:tcW w:w="850" w:type="dxa"/>
            <w:tcBorders>
              <w:top w:val="nil"/>
              <w:left w:val="nil"/>
              <w:bottom w:val="nil"/>
              <w:right w:val="nil"/>
            </w:tcBorders>
            <w:shd w:val="clear" w:color="auto" w:fill="auto"/>
            <w:vAlign w:val="center"/>
          </w:tcPr>
          <w:p w14:paraId="14501466"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5 (2,48%)</w:t>
            </w:r>
          </w:p>
        </w:tc>
      </w:tr>
      <w:tr w:rsidR="00F17A01" w:rsidRPr="003C2FCA" w14:paraId="62A057F3" w14:textId="77777777" w:rsidTr="00516FCB">
        <w:trPr>
          <w:trHeight w:val="522"/>
        </w:trPr>
        <w:tc>
          <w:tcPr>
            <w:tcW w:w="3140" w:type="dxa"/>
            <w:tcBorders>
              <w:top w:val="nil"/>
              <w:left w:val="nil"/>
              <w:bottom w:val="nil"/>
              <w:right w:val="nil"/>
            </w:tcBorders>
            <w:shd w:val="clear" w:color="auto" w:fill="auto"/>
            <w:vAlign w:val="center"/>
          </w:tcPr>
          <w:p w14:paraId="1BC45725"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10. Você considera seu local de trabalho seguro e confortável para realização de suas atividades?</w:t>
            </w:r>
          </w:p>
        </w:tc>
        <w:tc>
          <w:tcPr>
            <w:tcW w:w="1113" w:type="dxa"/>
            <w:tcBorders>
              <w:top w:val="nil"/>
              <w:left w:val="nil"/>
              <w:bottom w:val="nil"/>
              <w:right w:val="nil"/>
            </w:tcBorders>
            <w:shd w:val="clear" w:color="auto" w:fill="auto"/>
            <w:vAlign w:val="center"/>
          </w:tcPr>
          <w:p w14:paraId="564FF80A"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80 (39,80%)</w:t>
            </w:r>
          </w:p>
        </w:tc>
        <w:tc>
          <w:tcPr>
            <w:tcW w:w="1134" w:type="dxa"/>
            <w:tcBorders>
              <w:top w:val="nil"/>
              <w:left w:val="nil"/>
              <w:bottom w:val="nil"/>
              <w:right w:val="nil"/>
            </w:tcBorders>
            <w:shd w:val="clear" w:color="auto" w:fill="auto"/>
            <w:vAlign w:val="center"/>
          </w:tcPr>
          <w:p w14:paraId="54EB6A0E"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94 (46,77%)</w:t>
            </w:r>
          </w:p>
        </w:tc>
        <w:tc>
          <w:tcPr>
            <w:tcW w:w="1134" w:type="dxa"/>
            <w:tcBorders>
              <w:top w:val="nil"/>
              <w:left w:val="nil"/>
              <w:bottom w:val="nil"/>
              <w:right w:val="nil"/>
            </w:tcBorders>
            <w:shd w:val="clear" w:color="auto" w:fill="auto"/>
            <w:vAlign w:val="center"/>
          </w:tcPr>
          <w:p w14:paraId="66506D6E"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14 (6,97%)</w:t>
            </w:r>
          </w:p>
        </w:tc>
        <w:tc>
          <w:tcPr>
            <w:tcW w:w="1134" w:type="dxa"/>
            <w:tcBorders>
              <w:top w:val="nil"/>
              <w:left w:val="nil"/>
              <w:bottom w:val="nil"/>
              <w:right w:val="nil"/>
            </w:tcBorders>
            <w:shd w:val="clear" w:color="auto" w:fill="auto"/>
            <w:vAlign w:val="center"/>
          </w:tcPr>
          <w:p w14:paraId="368306B4"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7 (3,48%)</w:t>
            </w:r>
          </w:p>
        </w:tc>
        <w:tc>
          <w:tcPr>
            <w:tcW w:w="850" w:type="dxa"/>
            <w:tcBorders>
              <w:top w:val="nil"/>
              <w:left w:val="nil"/>
              <w:bottom w:val="nil"/>
              <w:right w:val="nil"/>
            </w:tcBorders>
            <w:shd w:val="clear" w:color="auto" w:fill="auto"/>
            <w:vAlign w:val="center"/>
          </w:tcPr>
          <w:p w14:paraId="5BA4F6E3"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6 (2,99%)</w:t>
            </w:r>
          </w:p>
        </w:tc>
      </w:tr>
      <w:tr w:rsidR="00F17A01" w:rsidRPr="003C2FCA" w14:paraId="3A497294" w14:textId="77777777" w:rsidTr="00516FCB">
        <w:trPr>
          <w:trHeight w:val="522"/>
        </w:trPr>
        <w:tc>
          <w:tcPr>
            <w:tcW w:w="3140" w:type="dxa"/>
            <w:tcBorders>
              <w:top w:val="nil"/>
              <w:left w:val="nil"/>
              <w:bottom w:val="single" w:sz="4" w:space="0" w:color="000000"/>
              <w:right w:val="nil"/>
            </w:tcBorders>
            <w:shd w:val="clear" w:color="auto" w:fill="auto"/>
            <w:vAlign w:val="center"/>
          </w:tcPr>
          <w:p w14:paraId="3C5AFE49" w14:textId="77777777" w:rsidR="00F17A01" w:rsidRPr="003C2FCA" w:rsidRDefault="00F17A01" w:rsidP="00516FCB">
            <w:pPr>
              <w:spacing w:line="312" w:lineRule="auto"/>
              <w:jc w:val="both"/>
              <w:rPr>
                <w:rFonts w:ascii="Cambria" w:eastAsia="Arial" w:hAnsi="Cambria" w:cs="Arial"/>
                <w:color w:val="000000"/>
                <w:sz w:val="16"/>
                <w:szCs w:val="16"/>
              </w:rPr>
            </w:pPr>
            <w:r w:rsidRPr="003C2FCA">
              <w:rPr>
                <w:rFonts w:ascii="Cambria" w:eastAsia="Arial" w:hAnsi="Cambria" w:cs="Arial"/>
                <w:color w:val="000000"/>
                <w:sz w:val="16"/>
                <w:szCs w:val="16"/>
              </w:rPr>
              <w:t>11. Quando necessário recorrer ao SESMT, suas solicitações são atendidas com agilidade e assertividade?</w:t>
            </w:r>
          </w:p>
        </w:tc>
        <w:tc>
          <w:tcPr>
            <w:tcW w:w="1113" w:type="dxa"/>
            <w:tcBorders>
              <w:top w:val="nil"/>
              <w:left w:val="nil"/>
              <w:bottom w:val="single" w:sz="4" w:space="0" w:color="000000"/>
              <w:right w:val="nil"/>
            </w:tcBorders>
            <w:shd w:val="clear" w:color="auto" w:fill="auto"/>
            <w:vAlign w:val="center"/>
          </w:tcPr>
          <w:p w14:paraId="09DA1DC6"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71 (35,50%)</w:t>
            </w:r>
          </w:p>
        </w:tc>
        <w:tc>
          <w:tcPr>
            <w:tcW w:w="1134" w:type="dxa"/>
            <w:tcBorders>
              <w:top w:val="nil"/>
              <w:left w:val="nil"/>
              <w:bottom w:val="single" w:sz="4" w:space="0" w:color="000000"/>
              <w:right w:val="nil"/>
            </w:tcBorders>
            <w:shd w:val="clear" w:color="auto" w:fill="auto"/>
            <w:vAlign w:val="center"/>
          </w:tcPr>
          <w:p w14:paraId="0FB4F3F3"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88 (44%)</w:t>
            </w:r>
          </w:p>
        </w:tc>
        <w:tc>
          <w:tcPr>
            <w:tcW w:w="1134" w:type="dxa"/>
            <w:tcBorders>
              <w:top w:val="nil"/>
              <w:left w:val="nil"/>
              <w:bottom w:val="single" w:sz="4" w:space="0" w:color="000000"/>
              <w:right w:val="nil"/>
            </w:tcBorders>
            <w:shd w:val="clear" w:color="auto" w:fill="auto"/>
            <w:vAlign w:val="center"/>
          </w:tcPr>
          <w:p w14:paraId="2BFF5B8A"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28 (14%)</w:t>
            </w:r>
          </w:p>
        </w:tc>
        <w:tc>
          <w:tcPr>
            <w:tcW w:w="1134" w:type="dxa"/>
            <w:tcBorders>
              <w:top w:val="nil"/>
              <w:left w:val="nil"/>
              <w:bottom w:val="single" w:sz="4" w:space="0" w:color="000000"/>
              <w:right w:val="nil"/>
            </w:tcBorders>
            <w:shd w:val="clear" w:color="auto" w:fill="auto"/>
            <w:vAlign w:val="center"/>
          </w:tcPr>
          <w:p w14:paraId="7E6781B0"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4 (2%)</w:t>
            </w:r>
          </w:p>
        </w:tc>
        <w:tc>
          <w:tcPr>
            <w:tcW w:w="850" w:type="dxa"/>
            <w:tcBorders>
              <w:top w:val="nil"/>
              <w:left w:val="nil"/>
              <w:bottom w:val="single" w:sz="4" w:space="0" w:color="000000"/>
              <w:right w:val="nil"/>
            </w:tcBorders>
            <w:shd w:val="clear" w:color="auto" w:fill="auto"/>
            <w:vAlign w:val="center"/>
          </w:tcPr>
          <w:p w14:paraId="63E744DB" w14:textId="77777777" w:rsidR="00F17A01" w:rsidRPr="003C2FCA" w:rsidRDefault="00F17A01" w:rsidP="00516FCB">
            <w:pPr>
              <w:spacing w:line="312" w:lineRule="auto"/>
              <w:jc w:val="center"/>
              <w:rPr>
                <w:rFonts w:ascii="Cambria" w:eastAsia="Arial" w:hAnsi="Cambria" w:cs="Arial"/>
                <w:color w:val="000000"/>
                <w:sz w:val="16"/>
                <w:szCs w:val="16"/>
              </w:rPr>
            </w:pPr>
            <w:r w:rsidRPr="003C2FCA">
              <w:rPr>
                <w:rFonts w:ascii="Cambria" w:eastAsia="Arial" w:hAnsi="Cambria" w:cs="Arial"/>
                <w:color w:val="000000"/>
                <w:sz w:val="16"/>
                <w:szCs w:val="16"/>
              </w:rPr>
              <w:t>9 (4,50%)</w:t>
            </w:r>
          </w:p>
        </w:tc>
      </w:tr>
    </w:tbl>
    <w:p w14:paraId="2EBD7C9F" w14:textId="77777777" w:rsidR="00F17A01" w:rsidRPr="003C2FCA" w:rsidRDefault="00F17A01" w:rsidP="00F17A01">
      <w:pPr>
        <w:spacing w:line="360" w:lineRule="auto"/>
        <w:jc w:val="both"/>
        <w:rPr>
          <w:rFonts w:ascii="Cambria" w:eastAsia="Arial" w:hAnsi="Cambria" w:cs="Arial"/>
          <w:sz w:val="18"/>
          <w:szCs w:val="18"/>
        </w:rPr>
      </w:pPr>
    </w:p>
    <w:p w14:paraId="3662A5F8"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Com relação à qualidade de vida no trabalho, é possível identificar a satisfação dos colaboradores no tocante às condições de saúde, à segurança no trabalho/emocional e à estrutura física. Nesse contexto, 91% consideram satisfatórias as condições de saúde e segurança que a empresa oferece.</w:t>
      </w:r>
    </w:p>
    <w:p w14:paraId="0185FC81"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Segundo Chiavenato (2014), pesquisas apontam que a ausência de motivação, falta de atenção, baixa produtividade e alta rotatividade dentro de uma </w:t>
      </w:r>
      <w:r w:rsidRPr="003C2FCA">
        <w:rPr>
          <w:rFonts w:ascii="Cambria" w:eastAsia="Arial" w:hAnsi="Cambria" w:cs="Arial"/>
        </w:rPr>
        <w:lastRenderedPageBreak/>
        <w:t>empresa estão relacionadas com a falta de qualidade de vida no trabalho, refletindo, assim, um clima organizacional inadequado.</w:t>
      </w:r>
    </w:p>
    <w:p w14:paraId="0C349970"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Nesse sentido, acredita-se que dentro da assistência de enfermagem, quando a empresa não oferece suporte para manter a qualidade de vida de seus colaboradores, o resultado mais provável é a desmotivação. Desse modo, as atividades de promoção à saúde, à prevenção e à reabilitação são pilares centrais da atuação do psicólogo organizacional, ou seja, ele integra a investigação e as práticas focadas nos riscos psicossociais que estão cada vez mais presentes no ambiente hospitalar.</w:t>
      </w:r>
    </w:p>
    <w:p w14:paraId="58EF167C" w14:textId="77777777" w:rsidR="00F17A01" w:rsidRPr="003C2FCA" w:rsidRDefault="00F17A01" w:rsidP="00F17A01">
      <w:pPr>
        <w:spacing w:line="360" w:lineRule="auto"/>
        <w:jc w:val="both"/>
        <w:rPr>
          <w:rFonts w:ascii="Cambria" w:eastAsia="Arial" w:hAnsi="Cambria" w:cs="Arial"/>
        </w:rPr>
      </w:pPr>
      <w:r w:rsidRPr="003C2FCA">
        <w:rPr>
          <w:rFonts w:ascii="Cambria" w:eastAsia="Arial" w:hAnsi="Cambria" w:cs="Arial"/>
        </w:rPr>
        <w:t xml:space="preserve"> </w:t>
      </w:r>
    </w:p>
    <w:p w14:paraId="673E6C3F" w14:textId="77777777" w:rsidR="00F17A01" w:rsidRPr="00762564" w:rsidRDefault="00F17A01" w:rsidP="00F17A01">
      <w:pPr>
        <w:spacing w:line="360" w:lineRule="auto"/>
        <w:jc w:val="both"/>
        <w:rPr>
          <w:rFonts w:ascii="Cambria" w:eastAsia="Arial" w:hAnsi="Cambria" w:cs="Arial"/>
          <w:sz w:val="22"/>
          <w:szCs w:val="22"/>
        </w:rPr>
      </w:pPr>
      <w:r w:rsidRPr="00762564">
        <w:rPr>
          <w:rFonts w:ascii="Cambria" w:eastAsia="Arial" w:hAnsi="Cambria" w:cs="Arial"/>
          <w:b/>
          <w:bCs/>
          <w:sz w:val="22"/>
          <w:szCs w:val="22"/>
        </w:rPr>
        <w:t xml:space="preserve">Tabela 9 </w:t>
      </w:r>
      <w:r w:rsidRPr="00762564">
        <w:rPr>
          <w:rFonts w:ascii="Cambria" w:eastAsia="Arial" w:hAnsi="Cambria" w:cs="Arial"/>
          <w:sz w:val="22"/>
          <w:szCs w:val="22"/>
        </w:rPr>
        <w:t>– Distribuição em relação à gestão da participação e autonomia. Unidade hospitalar da região noroeste do estado de São Paulo. Brasil.</w:t>
      </w:r>
      <w:r>
        <w:rPr>
          <w:rFonts w:ascii="Cambria" w:eastAsia="Arial" w:hAnsi="Cambria" w:cs="Arial"/>
          <w:sz w:val="22"/>
          <w:szCs w:val="22"/>
        </w:rPr>
        <w:t xml:space="preserve"> </w:t>
      </w:r>
      <w:r w:rsidRPr="00762564">
        <w:rPr>
          <w:rFonts w:ascii="Cambria" w:eastAsia="Arial" w:hAnsi="Cambria" w:cs="Arial"/>
          <w:sz w:val="22"/>
          <w:szCs w:val="22"/>
        </w:rPr>
        <w:t>2019.</w:t>
      </w:r>
    </w:p>
    <w:tbl>
      <w:tblPr>
        <w:tblStyle w:val="4"/>
        <w:tblW w:w="8505" w:type="dxa"/>
        <w:tblInd w:w="0" w:type="dxa"/>
        <w:tblLayout w:type="fixed"/>
        <w:tblLook w:val="0400" w:firstRow="0" w:lastRow="0" w:firstColumn="0" w:lastColumn="0" w:noHBand="0" w:noVBand="1"/>
      </w:tblPr>
      <w:tblGrid>
        <w:gridCol w:w="2566"/>
        <w:gridCol w:w="978"/>
        <w:gridCol w:w="1134"/>
        <w:gridCol w:w="1418"/>
        <w:gridCol w:w="1275"/>
        <w:gridCol w:w="1134"/>
      </w:tblGrid>
      <w:tr w:rsidR="00F17A01" w:rsidRPr="003C2FCA" w14:paraId="6846EBA9" w14:textId="77777777" w:rsidTr="00516FCB">
        <w:trPr>
          <w:trHeight w:val="978"/>
        </w:trPr>
        <w:tc>
          <w:tcPr>
            <w:tcW w:w="2566" w:type="dxa"/>
            <w:tcBorders>
              <w:top w:val="single" w:sz="4" w:space="0" w:color="000000"/>
              <w:left w:val="nil"/>
              <w:bottom w:val="nil"/>
              <w:right w:val="nil"/>
            </w:tcBorders>
            <w:shd w:val="clear" w:color="auto" w:fill="auto"/>
            <w:vAlign w:val="center"/>
          </w:tcPr>
          <w:p w14:paraId="60CBA346" w14:textId="77777777" w:rsidR="00F17A01" w:rsidRPr="003C2FCA" w:rsidRDefault="00F17A01" w:rsidP="00516FCB">
            <w:pPr>
              <w:jc w:val="both"/>
              <w:rPr>
                <w:rFonts w:ascii="Cambria" w:eastAsia="Arial" w:hAnsi="Cambria" w:cs="Arial"/>
                <w:b/>
                <w:color w:val="000000"/>
                <w:sz w:val="18"/>
                <w:szCs w:val="18"/>
              </w:rPr>
            </w:pPr>
            <w:r w:rsidRPr="003C2FCA">
              <w:rPr>
                <w:rFonts w:ascii="Cambria" w:eastAsia="Arial" w:hAnsi="Cambria" w:cs="Arial"/>
                <w:b/>
                <w:color w:val="000000"/>
                <w:sz w:val="18"/>
                <w:szCs w:val="18"/>
              </w:rPr>
              <w:t>Quanto à gestão da participação e autonomia</w:t>
            </w:r>
          </w:p>
        </w:tc>
        <w:tc>
          <w:tcPr>
            <w:tcW w:w="978" w:type="dxa"/>
            <w:tcBorders>
              <w:top w:val="single" w:sz="4" w:space="0" w:color="000000"/>
              <w:left w:val="nil"/>
              <w:bottom w:val="nil"/>
              <w:right w:val="nil"/>
            </w:tcBorders>
            <w:shd w:val="clear" w:color="auto" w:fill="auto"/>
          </w:tcPr>
          <w:p w14:paraId="7F438DF7"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Totalmente satisfeito      N(%)</w:t>
            </w:r>
          </w:p>
        </w:tc>
        <w:tc>
          <w:tcPr>
            <w:tcW w:w="1134" w:type="dxa"/>
            <w:tcBorders>
              <w:top w:val="single" w:sz="4" w:space="0" w:color="000000"/>
              <w:left w:val="nil"/>
              <w:bottom w:val="nil"/>
              <w:right w:val="nil"/>
            </w:tcBorders>
            <w:shd w:val="clear" w:color="auto" w:fill="auto"/>
            <w:vAlign w:val="center"/>
          </w:tcPr>
          <w:p w14:paraId="5DAA3F41"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Satisfeito              N(%)</w:t>
            </w:r>
          </w:p>
        </w:tc>
        <w:tc>
          <w:tcPr>
            <w:tcW w:w="1418" w:type="dxa"/>
            <w:tcBorders>
              <w:top w:val="single" w:sz="4" w:space="0" w:color="000000"/>
              <w:left w:val="nil"/>
              <w:bottom w:val="nil"/>
              <w:right w:val="nil"/>
            </w:tcBorders>
            <w:shd w:val="clear" w:color="auto" w:fill="auto"/>
          </w:tcPr>
          <w:p w14:paraId="67498AA2"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Parcialmente satisfeito      N(%)</w:t>
            </w:r>
          </w:p>
        </w:tc>
        <w:tc>
          <w:tcPr>
            <w:tcW w:w="1275" w:type="dxa"/>
            <w:tcBorders>
              <w:top w:val="single" w:sz="4" w:space="0" w:color="000000"/>
              <w:left w:val="nil"/>
              <w:bottom w:val="nil"/>
              <w:right w:val="nil"/>
            </w:tcBorders>
            <w:shd w:val="clear" w:color="auto" w:fill="auto"/>
          </w:tcPr>
          <w:p w14:paraId="0B5869E2"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Pouco satisfeito     N(%)</w:t>
            </w:r>
          </w:p>
        </w:tc>
        <w:tc>
          <w:tcPr>
            <w:tcW w:w="1134" w:type="dxa"/>
            <w:tcBorders>
              <w:top w:val="single" w:sz="4" w:space="0" w:color="000000"/>
              <w:left w:val="nil"/>
              <w:bottom w:val="nil"/>
              <w:right w:val="nil"/>
            </w:tcBorders>
            <w:shd w:val="clear" w:color="auto" w:fill="auto"/>
            <w:vAlign w:val="center"/>
          </w:tcPr>
          <w:p w14:paraId="59E2AE55"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Insatisfeito          N(%)</w:t>
            </w:r>
          </w:p>
        </w:tc>
      </w:tr>
      <w:tr w:rsidR="00F17A01" w:rsidRPr="003C2FCA" w14:paraId="2D35B9BE" w14:textId="77777777" w:rsidTr="00516FCB">
        <w:trPr>
          <w:trHeight w:val="652"/>
        </w:trPr>
        <w:tc>
          <w:tcPr>
            <w:tcW w:w="2566" w:type="dxa"/>
            <w:tcBorders>
              <w:top w:val="nil"/>
              <w:left w:val="nil"/>
              <w:bottom w:val="nil"/>
              <w:right w:val="nil"/>
            </w:tcBorders>
            <w:shd w:val="clear" w:color="auto" w:fill="auto"/>
            <w:vAlign w:val="center"/>
          </w:tcPr>
          <w:p w14:paraId="03CBAB1C"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1. Sou estimulado a contribuir para melhorar a forma como é feito o meu trabalho</w:t>
            </w:r>
          </w:p>
        </w:tc>
        <w:tc>
          <w:tcPr>
            <w:tcW w:w="978" w:type="dxa"/>
            <w:tcBorders>
              <w:top w:val="nil"/>
              <w:left w:val="nil"/>
              <w:bottom w:val="nil"/>
              <w:right w:val="nil"/>
            </w:tcBorders>
            <w:shd w:val="clear" w:color="auto" w:fill="auto"/>
            <w:vAlign w:val="center"/>
          </w:tcPr>
          <w:p w14:paraId="376FF63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62 (30,69%)</w:t>
            </w:r>
          </w:p>
        </w:tc>
        <w:tc>
          <w:tcPr>
            <w:tcW w:w="1134" w:type="dxa"/>
            <w:tcBorders>
              <w:top w:val="nil"/>
              <w:left w:val="nil"/>
              <w:bottom w:val="nil"/>
              <w:right w:val="nil"/>
            </w:tcBorders>
            <w:shd w:val="clear" w:color="auto" w:fill="auto"/>
            <w:vAlign w:val="center"/>
          </w:tcPr>
          <w:p w14:paraId="5D445EE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104 (51,49%)</w:t>
            </w:r>
          </w:p>
        </w:tc>
        <w:tc>
          <w:tcPr>
            <w:tcW w:w="1418" w:type="dxa"/>
            <w:tcBorders>
              <w:top w:val="nil"/>
              <w:left w:val="nil"/>
              <w:bottom w:val="nil"/>
              <w:right w:val="nil"/>
            </w:tcBorders>
            <w:shd w:val="clear" w:color="auto" w:fill="auto"/>
            <w:vAlign w:val="center"/>
          </w:tcPr>
          <w:p w14:paraId="22FAEC5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23 (11,39%)</w:t>
            </w:r>
          </w:p>
        </w:tc>
        <w:tc>
          <w:tcPr>
            <w:tcW w:w="1275" w:type="dxa"/>
            <w:tcBorders>
              <w:top w:val="nil"/>
              <w:left w:val="nil"/>
              <w:bottom w:val="nil"/>
              <w:right w:val="nil"/>
            </w:tcBorders>
            <w:shd w:val="clear" w:color="auto" w:fill="auto"/>
            <w:vAlign w:val="center"/>
          </w:tcPr>
          <w:p w14:paraId="0F488BB6"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 (2,97%)</w:t>
            </w:r>
          </w:p>
        </w:tc>
        <w:tc>
          <w:tcPr>
            <w:tcW w:w="1134" w:type="dxa"/>
            <w:tcBorders>
              <w:top w:val="nil"/>
              <w:left w:val="nil"/>
              <w:bottom w:val="nil"/>
              <w:right w:val="nil"/>
            </w:tcBorders>
            <w:shd w:val="clear" w:color="auto" w:fill="auto"/>
            <w:vAlign w:val="center"/>
          </w:tcPr>
          <w:p w14:paraId="6D24860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 (3,47%)</w:t>
            </w:r>
          </w:p>
        </w:tc>
      </w:tr>
      <w:tr w:rsidR="00F17A01" w:rsidRPr="003C2FCA" w14:paraId="29383902" w14:textId="77777777" w:rsidTr="00516FCB">
        <w:trPr>
          <w:trHeight w:val="795"/>
        </w:trPr>
        <w:tc>
          <w:tcPr>
            <w:tcW w:w="2566" w:type="dxa"/>
            <w:tcBorders>
              <w:top w:val="nil"/>
              <w:left w:val="nil"/>
              <w:bottom w:val="nil"/>
              <w:right w:val="nil"/>
            </w:tcBorders>
            <w:shd w:val="clear" w:color="auto" w:fill="auto"/>
            <w:vAlign w:val="center"/>
          </w:tcPr>
          <w:p w14:paraId="01237EBA"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2. Sinto que faço a diferença nesta empresa</w:t>
            </w:r>
          </w:p>
        </w:tc>
        <w:tc>
          <w:tcPr>
            <w:tcW w:w="978" w:type="dxa"/>
            <w:tcBorders>
              <w:top w:val="nil"/>
              <w:left w:val="nil"/>
              <w:bottom w:val="nil"/>
              <w:right w:val="nil"/>
            </w:tcBorders>
            <w:shd w:val="clear" w:color="auto" w:fill="auto"/>
            <w:vAlign w:val="center"/>
          </w:tcPr>
          <w:p w14:paraId="49C14ABC"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58 (28,71%)</w:t>
            </w:r>
          </w:p>
        </w:tc>
        <w:tc>
          <w:tcPr>
            <w:tcW w:w="1134" w:type="dxa"/>
            <w:tcBorders>
              <w:top w:val="nil"/>
              <w:left w:val="nil"/>
              <w:bottom w:val="nil"/>
              <w:right w:val="nil"/>
            </w:tcBorders>
            <w:shd w:val="clear" w:color="auto" w:fill="auto"/>
            <w:vAlign w:val="center"/>
          </w:tcPr>
          <w:p w14:paraId="175CEBBD"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91 (45,05%)</w:t>
            </w:r>
          </w:p>
        </w:tc>
        <w:tc>
          <w:tcPr>
            <w:tcW w:w="1418" w:type="dxa"/>
            <w:tcBorders>
              <w:top w:val="nil"/>
              <w:left w:val="nil"/>
              <w:bottom w:val="nil"/>
              <w:right w:val="nil"/>
            </w:tcBorders>
            <w:shd w:val="clear" w:color="auto" w:fill="auto"/>
            <w:vAlign w:val="center"/>
          </w:tcPr>
          <w:p w14:paraId="62CC5DA4"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30 (14,85%)</w:t>
            </w:r>
          </w:p>
        </w:tc>
        <w:tc>
          <w:tcPr>
            <w:tcW w:w="1275" w:type="dxa"/>
            <w:tcBorders>
              <w:top w:val="nil"/>
              <w:left w:val="nil"/>
              <w:bottom w:val="nil"/>
              <w:right w:val="nil"/>
            </w:tcBorders>
            <w:shd w:val="clear" w:color="auto" w:fill="auto"/>
            <w:vAlign w:val="center"/>
          </w:tcPr>
          <w:p w14:paraId="55314E5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15 (7,43%)</w:t>
            </w:r>
          </w:p>
        </w:tc>
        <w:tc>
          <w:tcPr>
            <w:tcW w:w="1134" w:type="dxa"/>
            <w:tcBorders>
              <w:top w:val="nil"/>
              <w:left w:val="nil"/>
              <w:bottom w:val="nil"/>
              <w:right w:val="nil"/>
            </w:tcBorders>
            <w:shd w:val="clear" w:color="auto" w:fill="auto"/>
            <w:vAlign w:val="center"/>
          </w:tcPr>
          <w:p w14:paraId="5F966F4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 (3,96%)</w:t>
            </w:r>
          </w:p>
        </w:tc>
      </w:tr>
      <w:tr w:rsidR="00F17A01" w:rsidRPr="003C2FCA" w14:paraId="3573E951" w14:textId="77777777" w:rsidTr="00516FCB">
        <w:trPr>
          <w:trHeight w:val="652"/>
        </w:trPr>
        <w:tc>
          <w:tcPr>
            <w:tcW w:w="2566" w:type="dxa"/>
            <w:tcBorders>
              <w:top w:val="nil"/>
              <w:left w:val="nil"/>
              <w:bottom w:val="single" w:sz="4" w:space="0" w:color="000000"/>
              <w:right w:val="nil"/>
            </w:tcBorders>
            <w:shd w:val="clear" w:color="auto" w:fill="auto"/>
            <w:vAlign w:val="center"/>
          </w:tcPr>
          <w:p w14:paraId="6CEFD45F"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 xml:space="preserve">3. O hospital </w:t>
            </w:r>
            <w:proofErr w:type="spellStart"/>
            <w:r w:rsidRPr="003C2FCA">
              <w:rPr>
                <w:rFonts w:ascii="Cambria" w:eastAsia="Arial" w:hAnsi="Cambria" w:cs="Arial"/>
                <w:color w:val="000000"/>
                <w:sz w:val="18"/>
                <w:szCs w:val="18"/>
              </w:rPr>
              <w:t>coloca</w:t>
            </w:r>
            <w:proofErr w:type="spellEnd"/>
            <w:r w:rsidRPr="003C2FCA">
              <w:rPr>
                <w:rFonts w:ascii="Cambria" w:eastAsia="Arial" w:hAnsi="Cambria" w:cs="Arial"/>
                <w:color w:val="000000"/>
                <w:sz w:val="18"/>
                <w:szCs w:val="18"/>
              </w:rPr>
              <w:t xml:space="preserve"> em prática as sugestões de seus funcionários, sempre que possível.</w:t>
            </w:r>
          </w:p>
        </w:tc>
        <w:tc>
          <w:tcPr>
            <w:tcW w:w="978" w:type="dxa"/>
            <w:tcBorders>
              <w:top w:val="nil"/>
              <w:left w:val="nil"/>
              <w:bottom w:val="single" w:sz="4" w:space="0" w:color="000000"/>
              <w:right w:val="nil"/>
            </w:tcBorders>
            <w:shd w:val="clear" w:color="auto" w:fill="auto"/>
            <w:vAlign w:val="center"/>
          </w:tcPr>
          <w:p w14:paraId="47B327C3"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48 (23,76%)</w:t>
            </w:r>
          </w:p>
        </w:tc>
        <w:tc>
          <w:tcPr>
            <w:tcW w:w="1134" w:type="dxa"/>
            <w:tcBorders>
              <w:top w:val="nil"/>
              <w:left w:val="nil"/>
              <w:bottom w:val="single" w:sz="4" w:space="0" w:color="000000"/>
              <w:right w:val="nil"/>
            </w:tcBorders>
            <w:shd w:val="clear" w:color="auto" w:fill="auto"/>
            <w:vAlign w:val="center"/>
          </w:tcPr>
          <w:p w14:paraId="3F09495E"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93 (46,04%)</w:t>
            </w:r>
          </w:p>
        </w:tc>
        <w:tc>
          <w:tcPr>
            <w:tcW w:w="1418" w:type="dxa"/>
            <w:tcBorders>
              <w:top w:val="nil"/>
              <w:left w:val="nil"/>
              <w:bottom w:val="single" w:sz="4" w:space="0" w:color="000000"/>
              <w:right w:val="nil"/>
            </w:tcBorders>
            <w:shd w:val="clear" w:color="auto" w:fill="auto"/>
            <w:vAlign w:val="center"/>
          </w:tcPr>
          <w:p w14:paraId="625079B5"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40 (19,80%)</w:t>
            </w:r>
          </w:p>
        </w:tc>
        <w:tc>
          <w:tcPr>
            <w:tcW w:w="1275" w:type="dxa"/>
            <w:tcBorders>
              <w:top w:val="nil"/>
              <w:left w:val="nil"/>
              <w:bottom w:val="single" w:sz="4" w:space="0" w:color="000000"/>
              <w:right w:val="nil"/>
            </w:tcBorders>
            <w:shd w:val="clear" w:color="auto" w:fill="auto"/>
            <w:vAlign w:val="center"/>
          </w:tcPr>
          <w:p w14:paraId="4459F76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13 (6,44%)</w:t>
            </w:r>
          </w:p>
        </w:tc>
        <w:tc>
          <w:tcPr>
            <w:tcW w:w="1134" w:type="dxa"/>
            <w:tcBorders>
              <w:top w:val="nil"/>
              <w:left w:val="nil"/>
              <w:bottom w:val="single" w:sz="4" w:space="0" w:color="000000"/>
              <w:right w:val="nil"/>
            </w:tcBorders>
            <w:shd w:val="clear" w:color="auto" w:fill="auto"/>
            <w:vAlign w:val="center"/>
          </w:tcPr>
          <w:p w14:paraId="4A763FA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 (3,96%)</w:t>
            </w:r>
          </w:p>
        </w:tc>
      </w:tr>
    </w:tbl>
    <w:p w14:paraId="3ACA9C7F" w14:textId="77777777" w:rsidR="00F17A01" w:rsidRPr="003C2FCA" w:rsidRDefault="00F17A01" w:rsidP="00F17A01">
      <w:pPr>
        <w:spacing w:line="360" w:lineRule="auto"/>
        <w:jc w:val="both"/>
        <w:rPr>
          <w:rFonts w:ascii="Cambria" w:eastAsia="Arial" w:hAnsi="Cambria" w:cs="Arial"/>
          <w:sz w:val="18"/>
          <w:szCs w:val="18"/>
        </w:rPr>
      </w:pPr>
    </w:p>
    <w:p w14:paraId="09E28656"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Os dados mostram que 69% dos respondentes estão satisfeitos em relação ao atendimento de suas sugestões, e ao serem questionados se estes possuem o sentimento de que fazem a diferença no hospital, 73% </w:t>
      </w:r>
      <w:r w:rsidRPr="003C2FCA">
        <w:rPr>
          <w:rFonts w:ascii="Cambria" w:eastAsia="Arial" w:hAnsi="Cambria" w:cs="Arial"/>
          <w:color w:val="000000" w:themeColor="text1"/>
        </w:rPr>
        <w:t>dizem-se satisfeitos</w:t>
      </w:r>
      <w:r w:rsidRPr="003C2FCA">
        <w:rPr>
          <w:rFonts w:ascii="Cambria" w:eastAsia="Arial" w:hAnsi="Cambria" w:cs="Arial"/>
        </w:rPr>
        <w:t>. 15% mostraram-se parcialmente satisfeitos e 11% não sentem que fazem diferença na empresa. Por fim, nota-se também que a maioria se sente estimulada a contribuir com melhorias em seu trabalho (82% da amostra).</w:t>
      </w:r>
    </w:p>
    <w:p w14:paraId="52484EAF"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Em relação à autonomia, segundo Davis e </w:t>
      </w:r>
      <w:proofErr w:type="spellStart"/>
      <w:r w:rsidRPr="003C2FCA">
        <w:rPr>
          <w:rFonts w:ascii="Cambria" w:eastAsia="Arial" w:hAnsi="Cambria" w:cs="Arial"/>
        </w:rPr>
        <w:t>Newstrom</w:t>
      </w:r>
      <w:proofErr w:type="spellEnd"/>
      <w:r w:rsidRPr="003C2FCA">
        <w:rPr>
          <w:rFonts w:ascii="Cambria" w:eastAsia="Arial" w:hAnsi="Cambria" w:cs="Arial"/>
        </w:rPr>
        <w:t xml:space="preserve"> (2011), está se torna necessária para criar um senso de responsabilidade no trabalhador e, inclusive, foi mencionada como um possível passo adicional na escala das necessidades de Maslow, já que vem se mostrando ser importante para tantas pessoas.</w:t>
      </w:r>
    </w:p>
    <w:p w14:paraId="3AFF6751"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Acredita-se que os dados observados estão relacionados ao fato de que a autonomia, dentro das equipes de assistência à enfermagem, norteia as relações dos profissionais da saúde para com seus os pacientes. Portanto, ter autonomia no </w:t>
      </w:r>
      <w:r w:rsidRPr="003C2FCA">
        <w:rPr>
          <w:rFonts w:ascii="Cambria" w:eastAsia="Arial" w:hAnsi="Cambria" w:cs="Arial"/>
        </w:rPr>
        <w:lastRenderedPageBreak/>
        <w:t xml:space="preserve">ambiente hospitalar contribui para uma relação harmoniosa e promove interação no sentir, pensar e agir. </w:t>
      </w:r>
    </w:p>
    <w:p w14:paraId="732B5CCC" w14:textId="77777777" w:rsidR="00F17A01" w:rsidRPr="003C2FCA" w:rsidRDefault="00F17A01" w:rsidP="00F17A01">
      <w:pPr>
        <w:spacing w:line="360" w:lineRule="auto"/>
        <w:ind w:firstLine="709"/>
        <w:jc w:val="both"/>
        <w:rPr>
          <w:rFonts w:ascii="Cambria" w:eastAsia="Arial" w:hAnsi="Cambria" w:cs="Arial"/>
          <w:sz w:val="10"/>
          <w:szCs w:val="10"/>
        </w:rPr>
      </w:pPr>
    </w:p>
    <w:p w14:paraId="6193FE29" w14:textId="77777777" w:rsidR="00F17A01" w:rsidRPr="00762564" w:rsidRDefault="00F17A01" w:rsidP="00F17A01">
      <w:pPr>
        <w:spacing w:line="360" w:lineRule="auto"/>
        <w:jc w:val="both"/>
        <w:rPr>
          <w:rFonts w:ascii="Cambria" w:eastAsia="Arial" w:hAnsi="Cambria" w:cs="Arial"/>
          <w:sz w:val="22"/>
          <w:szCs w:val="22"/>
        </w:rPr>
      </w:pPr>
      <w:r w:rsidRPr="00762564">
        <w:rPr>
          <w:rFonts w:ascii="Cambria" w:eastAsia="Arial" w:hAnsi="Cambria" w:cs="Arial"/>
          <w:b/>
          <w:bCs/>
          <w:sz w:val="22"/>
          <w:szCs w:val="22"/>
        </w:rPr>
        <w:t>Tabela 10</w:t>
      </w:r>
      <w:r>
        <w:rPr>
          <w:rFonts w:ascii="Cambria" w:eastAsia="Arial" w:hAnsi="Cambria" w:cs="Arial"/>
          <w:b/>
          <w:bCs/>
          <w:sz w:val="22"/>
          <w:szCs w:val="22"/>
        </w:rPr>
        <w:t xml:space="preserve"> </w:t>
      </w:r>
      <w:r w:rsidRPr="00762564">
        <w:rPr>
          <w:rFonts w:ascii="Cambria" w:eastAsia="Arial" w:hAnsi="Cambria" w:cs="Arial"/>
          <w:sz w:val="22"/>
          <w:szCs w:val="22"/>
        </w:rPr>
        <w:t>– Distribuição em relação à gestão de carreira. Unidade hospitalar da região noroeste do estado de São Paulo. Brasil.</w:t>
      </w:r>
      <w:r>
        <w:rPr>
          <w:rFonts w:ascii="Cambria" w:eastAsia="Arial" w:hAnsi="Cambria" w:cs="Arial"/>
          <w:sz w:val="22"/>
          <w:szCs w:val="22"/>
        </w:rPr>
        <w:t xml:space="preserve"> </w:t>
      </w:r>
      <w:r w:rsidRPr="00762564">
        <w:rPr>
          <w:rFonts w:ascii="Cambria" w:eastAsia="Arial" w:hAnsi="Cambria" w:cs="Arial"/>
          <w:sz w:val="22"/>
          <w:szCs w:val="22"/>
        </w:rPr>
        <w:t>2019.</w:t>
      </w:r>
    </w:p>
    <w:tbl>
      <w:tblPr>
        <w:tblStyle w:val="3"/>
        <w:tblW w:w="8505" w:type="dxa"/>
        <w:tblInd w:w="0" w:type="dxa"/>
        <w:tblLayout w:type="fixed"/>
        <w:tblLook w:val="0400" w:firstRow="0" w:lastRow="0" w:firstColumn="0" w:lastColumn="0" w:noHBand="0" w:noVBand="1"/>
      </w:tblPr>
      <w:tblGrid>
        <w:gridCol w:w="2693"/>
        <w:gridCol w:w="993"/>
        <w:gridCol w:w="1134"/>
        <w:gridCol w:w="1134"/>
        <w:gridCol w:w="1417"/>
        <w:gridCol w:w="1134"/>
      </w:tblGrid>
      <w:tr w:rsidR="00F17A01" w:rsidRPr="003C2FCA" w14:paraId="63842047" w14:textId="77777777" w:rsidTr="00516FCB">
        <w:trPr>
          <w:trHeight w:val="732"/>
        </w:trPr>
        <w:tc>
          <w:tcPr>
            <w:tcW w:w="2693" w:type="dxa"/>
            <w:tcBorders>
              <w:top w:val="single" w:sz="4" w:space="0" w:color="000000"/>
              <w:left w:val="nil"/>
              <w:bottom w:val="nil"/>
              <w:right w:val="nil"/>
            </w:tcBorders>
            <w:shd w:val="clear" w:color="auto" w:fill="auto"/>
            <w:vAlign w:val="center"/>
          </w:tcPr>
          <w:p w14:paraId="058A5512" w14:textId="77777777" w:rsidR="00F17A01" w:rsidRPr="003C2FCA" w:rsidRDefault="00F17A01" w:rsidP="00516FCB">
            <w:pPr>
              <w:jc w:val="both"/>
              <w:rPr>
                <w:rFonts w:ascii="Cambria" w:eastAsia="Arial" w:hAnsi="Cambria" w:cs="Arial"/>
                <w:b/>
                <w:color w:val="000000"/>
                <w:sz w:val="18"/>
                <w:szCs w:val="18"/>
              </w:rPr>
            </w:pPr>
            <w:r w:rsidRPr="003C2FCA">
              <w:rPr>
                <w:rFonts w:ascii="Cambria" w:eastAsia="Arial" w:hAnsi="Cambria" w:cs="Arial"/>
                <w:b/>
                <w:color w:val="000000"/>
                <w:sz w:val="18"/>
                <w:szCs w:val="18"/>
              </w:rPr>
              <w:t>Quanto à gestão de carreira</w:t>
            </w:r>
          </w:p>
        </w:tc>
        <w:tc>
          <w:tcPr>
            <w:tcW w:w="993" w:type="dxa"/>
            <w:tcBorders>
              <w:top w:val="single" w:sz="4" w:space="0" w:color="000000"/>
              <w:left w:val="nil"/>
              <w:bottom w:val="nil"/>
              <w:right w:val="nil"/>
            </w:tcBorders>
            <w:shd w:val="clear" w:color="auto" w:fill="auto"/>
            <w:vAlign w:val="center"/>
          </w:tcPr>
          <w:p w14:paraId="26EE55C7"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Totalmente satisfeito      N(%)</w:t>
            </w:r>
          </w:p>
        </w:tc>
        <w:tc>
          <w:tcPr>
            <w:tcW w:w="1134" w:type="dxa"/>
            <w:tcBorders>
              <w:top w:val="single" w:sz="4" w:space="0" w:color="000000"/>
              <w:left w:val="nil"/>
              <w:bottom w:val="nil"/>
              <w:right w:val="nil"/>
            </w:tcBorders>
            <w:shd w:val="clear" w:color="auto" w:fill="auto"/>
            <w:vAlign w:val="center"/>
          </w:tcPr>
          <w:p w14:paraId="205D7CA6"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Satisfeito              N(%)</w:t>
            </w:r>
          </w:p>
        </w:tc>
        <w:tc>
          <w:tcPr>
            <w:tcW w:w="1134" w:type="dxa"/>
            <w:tcBorders>
              <w:top w:val="single" w:sz="4" w:space="0" w:color="000000"/>
              <w:left w:val="nil"/>
              <w:bottom w:val="nil"/>
              <w:right w:val="nil"/>
            </w:tcBorders>
            <w:shd w:val="clear" w:color="auto" w:fill="auto"/>
            <w:vAlign w:val="center"/>
          </w:tcPr>
          <w:p w14:paraId="3D83BF7A"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Parcialmente satisfeito      N(%)</w:t>
            </w:r>
          </w:p>
        </w:tc>
        <w:tc>
          <w:tcPr>
            <w:tcW w:w="1417" w:type="dxa"/>
            <w:tcBorders>
              <w:top w:val="single" w:sz="4" w:space="0" w:color="000000"/>
              <w:left w:val="nil"/>
              <w:bottom w:val="nil"/>
              <w:right w:val="nil"/>
            </w:tcBorders>
            <w:shd w:val="clear" w:color="auto" w:fill="auto"/>
            <w:vAlign w:val="center"/>
          </w:tcPr>
          <w:p w14:paraId="025576A1"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Pouco satisfeito     N(%)</w:t>
            </w:r>
          </w:p>
        </w:tc>
        <w:tc>
          <w:tcPr>
            <w:tcW w:w="1134" w:type="dxa"/>
            <w:tcBorders>
              <w:top w:val="single" w:sz="4" w:space="0" w:color="000000"/>
              <w:left w:val="nil"/>
              <w:bottom w:val="nil"/>
              <w:right w:val="nil"/>
            </w:tcBorders>
            <w:shd w:val="clear" w:color="auto" w:fill="auto"/>
            <w:vAlign w:val="center"/>
          </w:tcPr>
          <w:p w14:paraId="23B4A0A8"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Insatisfeito          N(%)</w:t>
            </w:r>
          </w:p>
        </w:tc>
      </w:tr>
      <w:tr w:rsidR="00F17A01" w:rsidRPr="003C2FCA" w14:paraId="42173CD4" w14:textId="77777777" w:rsidTr="00516FCB">
        <w:trPr>
          <w:trHeight w:val="701"/>
        </w:trPr>
        <w:tc>
          <w:tcPr>
            <w:tcW w:w="2693" w:type="dxa"/>
            <w:tcBorders>
              <w:top w:val="nil"/>
              <w:left w:val="nil"/>
              <w:bottom w:val="nil"/>
              <w:right w:val="nil"/>
            </w:tcBorders>
            <w:shd w:val="clear" w:color="auto" w:fill="auto"/>
            <w:vAlign w:val="bottom"/>
          </w:tcPr>
          <w:p w14:paraId="5ED72D11"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1. Meus colegas e eu somos informados sobre as vagas abertas para recrutamento interno</w:t>
            </w:r>
          </w:p>
        </w:tc>
        <w:tc>
          <w:tcPr>
            <w:tcW w:w="993" w:type="dxa"/>
            <w:tcBorders>
              <w:top w:val="nil"/>
              <w:left w:val="nil"/>
              <w:bottom w:val="nil"/>
              <w:right w:val="nil"/>
            </w:tcBorders>
            <w:shd w:val="clear" w:color="auto" w:fill="auto"/>
            <w:vAlign w:val="center"/>
          </w:tcPr>
          <w:p w14:paraId="7FE8C6E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63 (31,34%)</w:t>
            </w:r>
          </w:p>
        </w:tc>
        <w:tc>
          <w:tcPr>
            <w:tcW w:w="1134" w:type="dxa"/>
            <w:tcBorders>
              <w:top w:val="nil"/>
              <w:left w:val="nil"/>
              <w:bottom w:val="nil"/>
              <w:right w:val="nil"/>
            </w:tcBorders>
            <w:shd w:val="clear" w:color="auto" w:fill="auto"/>
            <w:vAlign w:val="center"/>
          </w:tcPr>
          <w:p w14:paraId="2022A08C"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90 (44,78%)</w:t>
            </w:r>
          </w:p>
        </w:tc>
        <w:tc>
          <w:tcPr>
            <w:tcW w:w="1134" w:type="dxa"/>
            <w:tcBorders>
              <w:top w:val="nil"/>
              <w:left w:val="nil"/>
              <w:bottom w:val="nil"/>
              <w:right w:val="nil"/>
            </w:tcBorders>
            <w:shd w:val="clear" w:color="auto" w:fill="auto"/>
            <w:vAlign w:val="center"/>
          </w:tcPr>
          <w:p w14:paraId="6B75E99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29 (14,43%)</w:t>
            </w:r>
          </w:p>
        </w:tc>
        <w:tc>
          <w:tcPr>
            <w:tcW w:w="1417" w:type="dxa"/>
            <w:tcBorders>
              <w:top w:val="nil"/>
              <w:left w:val="nil"/>
              <w:bottom w:val="nil"/>
              <w:right w:val="nil"/>
            </w:tcBorders>
            <w:shd w:val="clear" w:color="auto" w:fill="auto"/>
            <w:vAlign w:val="center"/>
          </w:tcPr>
          <w:p w14:paraId="258FDBD7"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 (3,98%)</w:t>
            </w:r>
          </w:p>
        </w:tc>
        <w:tc>
          <w:tcPr>
            <w:tcW w:w="1134" w:type="dxa"/>
            <w:tcBorders>
              <w:top w:val="nil"/>
              <w:left w:val="nil"/>
              <w:bottom w:val="nil"/>
              <w:right w:val="nil"/>
            </w:tcBorders>
            <w:shd w:val="clear" w:color="auto" w:fill="auto"/>
            <w:vAlign w:val="center"/>
          </w:tcPr>
          <w:p w14:paraId="1AF19CC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11 (5,47%)</w:t>
            </w:r>
          </w:p>
        </w:tc>
      </w:tr>
      <w:tr w:rsidR="00F17A01" w:rsidRPr="003C2FCA" w14:paraId="2D9CE7F1" w14:textId="77777777" w:rsidTr="00516FCB">
        <w:trPr>
          <w:trHeight w:val="792"/>
        </w:trPr>
        <w:tc>
          <w:tcPr>
            <w:tcW w:w="2693" w:type="dxa"/>
            <w:tcBorders>
              <w:top w:val="nil"/>
              <w:left w:val="nil"/>
              <w:bottom w:val="nil"/>
              <w:right w:val="nil"/>
            </w:tcBorders>
            <w:shd w:val="clear" w:color="auto" w:fill="auto"/>
            <w:vAlign w:val="center"/>
          </w:tcPr>
          <w:p w14:paraId="10856B02"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2. Sei o que devo fazer para crescer profissionalmente na Unimed</w:t>
            </w:r>
          </w:p>
        </w:tc>
        <w:tc>
          <w:tcPr>
            <w:tcW w:w="993" w:type="dxa"/>
            <w:tcBorders>
              <w:top w:val="nil"/>
              <w:left w:val="nil"/>
              <w:bottom w:val="nil"/>
              <w:right w:val="nil"/>
            </w:tcBorders>
            <w:shd w:val="clear" w:color="auto" w:fill="auto"/>
            <w:vAlign w:val="center"/>
          </w:tcPr>
          <w:p w14:paraId="6966E4F8"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66 (32,67%)</w:t>
            </w:r>
          </w:p>
        </w:tc>
        <w:tc>
          <w:tcPr>
            <w:tcW w:w="1134" w:type="dxa"/>
            <w:tcBorders>
              <w:top w:val="nil"/>
              <w:left w:val="nil"/>
              <w:bottom w:val="nil"/>
              <w:right w:val="nil"/>
            </w:tcBorders>
            <w:shd w:val="clear" w:color="auto" w:fill="auto"/>
            <w:vAlign w:val="center"/>
          </w:tcPr>
          <w:p w14:paraId="2B6AF59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80 (39,60%)</w:t>
            </w:r>
          </w:p>
        </w:tc>
        <w:tc>
          <w:tcPr>
            <w:tcW w:w="1134" w:type="dxa"/>
            <w:tcBorders>
              <w:top w:val="nil"/>
              <w:left w:val="nil"/>
              <w:bottom w:val="nil"/>
              <w:right w:val="nil"/>
            </w:tcBorders>
            <w:shd w:val="clear" w:color="auto" w:fill="auto"/>
            <w:vAlign w:val="center"/>
          </w:tcPr>
          <w:p w14:paraId="415D0A4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38 (18,81%)</w:t>
            </w:r>
          </w:p>
        </w:tc>
        <w:tc>
          <w:tcPr>
            <w:tcW w:w="1417" w:type="dxa"/>
            <w:tcBorders>
              <w:top w:val="nil"/>
              <w:left w:val="nil"/>
              <w:bottom w:val="nil"/>
              <w:right w:val="nil"/>
            </w:tcBorders>
            <w:shd w:val="clear" w:color="auto" w:fill="auto"/>
            <w:vAlign w:val="center"/>
          </w:tcPr>
          <w:p w14:paraId="2960573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 (3,98%)</w:t>
            </w:r>
          </w:p>
        </w:tc>
        <w:tc>
          <w:tcPr>
            <w:tcW w:w="1134" w:type="dxa"/>
            <w:tcBorders>
              <w:top w:val="nil"/>
              <w:left w:val="nil"/>
              <w:bottom w:val="nil"/>
              <w:right w:val="nil"/>
            </w:tcBorders>
            <w:shd w:val="clear" w:color="auto" w:fill="auto"/>
            <w:vAlign w:val="center"/>
          </w:tcPr>
          <w:p w14:paraId="6FFF3B9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10 (4,95%)</w:t>
            </w:r>
          </w:p>
        </w:tc>
      </w:tr>
      <w:tr w:rsidR="00F17A01" w:rsidRPr="003C2FCA" w14:paraId="13B50E6D" w14:textId="77777777" w:rsidTr="00516FCB">
        <w:trPr>
          <w:trHeight w:val="503"/>
        </w:trPr>
        <w:tc>
          <w:tcPr>
            <w:tcW w:w="2693" w:type="dxa"/>
            <w:tcBorders>
              <w:top w:val="nil"/>
              <w:left w:val="nil"/>
              <w:bottom w:val="nil"/>
              <w:right w:val="nil"/>
            </w:tcBorders>
            <w:shd w:val="clear" w:color="auto" w:fill="auto"/>
            <w:vAlign w:val="bottom"/>
          </w:tcPr>
          <w:p w14:paraId="777AE04A"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3. Acredito que trabalhando nesta empresa terei oportunidade de fazer carreira e crescer</w:t>
            </w:r>
          </w:p>
        </w:tc>
        <w:tc>
          <w:tcPr>
            <w:tcW w:w="993" w:type="dxa"/>
            <w:tcBorders>
              <w:top w:val="nil"/>
              <w:left w:val="nil"/>
              <w:bottom w:val="nil"/>
              <w:right w:val="nil"/>
            </w:tcBorders>
            <w:shd w:val="clear" w:color="auto" w:fill="auto"/>
            <w:vAlign w:val="center"/>
          </w:tcPr>
          <w:p w14:paraId="3FFB6B9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62 (30,69%)</w:t>
            </w:r>
          </w:p>
        </w:tc>
        <w:tc>
          <w:tcPr>
            <w:tcW w:w="1134" w:type="dxa"/>
            <w:tcBorders>
              <w:top w:val="nil"/>
              <w:left w:val="nil"/>
              <w:bottom w:val="nil"/>
              <w:right w:val="nil"/>
            </w:tcBorders>
            <w:shd w:val="clear" w:color="auto" w:fill="auto"/>
            <w:vAlign w:val="center"/>
          </w:tcPr>
          <w:p w14:paraId="2B5C8C9A"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68 (33,66%)</w:t>
            </w:r>
          </w:p>
        </w:tc>
        <w:tc>
          <w:tcPr>
            <w:tcW w:w="1134" w:type="dxa"/>
            <w:tcBorders>
              <w:top w:val="nil"/>
              <w:left w:val="nil"/>
              <w:bottom w:val="nil"/>
              <w:right w:val="nil"/>
            </w:tcBorders>
            <w:shd w:val="clear" w:color="auto" w:fill="auto"/>
            <w:vAlign w:val="center"/>
          </w:tcPr>
          <w:p w14:paraId="188AC19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44 (21,78%)</w:t>
            </w:r>
          </w:p>
        </w:tc>
        <w:tc>
          <w:tcPr>
            <w:tcW w:w="1417" w:type="dxa"/>
            <w:tcBorders>
              <w:top w:val="nil"/>
              <w:left w:val="nil"/>
              <w:bottom w:val="nil"/>
              <w:right w:val="nil"/>
            </w:tcBorders>
            <w:shd w:val="clear" w:color="auto" w:fill="auto"/>
            <w:vAlign w:val="center"/>
          </w:tcPr>
          <w:p w14:paraId="1E32A3CA"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15 (7,43%)</w:t>
            </w:r>
          </w:p>
        </w:tc>
        <w:tc>
          <w:tcPr>
            <w:tcW w:w="1134" w:type="dxa"/>
            <w:tcBorders>
              <w:top w:val="nil"/>
              <w:left w:val="nil"/>
              <w:bottom w:val="nil"/>
              <w:right w:val="nil"/>
            </w:tcBorders>
            <w:shd w:val="clear" w:color="auto" w:fill="auto"/>
            <w:vAlign w:val="center"/>
          </w:tcPr>
          <w:p w14:paraId="17C24A9C"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13 (6,44%)</w:t>
            </w:r>
          </w:p>
        </w:tc>
      </w:tr>
      <w:tr w:rsidR="00F17A01" w:rsidRPr="003C2FCA" w14:paraId="66DB5D7F" w14:textId="77777777" w:rsidTr="00516FCB">
        <w:trPr>
          <w:trHeight w:val="564"/>
        </w:trPr>
        <w:tc>
          <w:tcPr>
            <w:tcW w:w="2693" w:type="dxa"/>
            <w:tcBorders>
              <w:top w:val="nil"/>
              <w:left w:val="nil"/>
              <w:bottom w:val="single" w:sz="4" w:space="0" w:color="000000"/>
              <w:right w:val="nil"/>
            </w:tcBorders>
            <w:shd w:val="clear" w:color="auto" w:fill="auto"/>
            <w:vAlign w:val="center"/>
          </w:tcPr>
          <w:p w14:paraId="23F73794"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4. O hospital utiliza critérios justos para promoção e carreira</w:t>
            </w:r>
          </w:p>
        </w:tc>
        <w:tc>
          <w:tcPr>
            <w:tcW w:w="993" w:type="dxa"/>
            <w:tcBorders>
              <w:top w:val="nil"/>
              <w:left w:val="nil"/>
              <w:bottom w:val="single" w:sz="4" w:space="0" w:color="000000"/>
              <w:right w:val="nil"/>
            </w:tcBorders>
            <w:shd w:val="clear" w:color="auto" w:fill="auto"/>
            <w:vAlign w:val="center"/>
          </w:tcPr>
          <w:p w14:paraId="5E1BE348"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57 (28,36%)</w:t>
            </w:r>
          </w:p>
        </w:tc>
        <w:tc>
          <w:tcPr>
            <w:tcW w:w="1134" w:type="dxa"/>
            <w:tcBorders>
              <w:top w:val="nil"/>
              <w:left w:val="nil"/>
              <w:bottom w:val="single" w:sz="4" w:space="0" w:color="000000"/>
              <w:right w:val="nil"/>
            </w:tcBorders>
            <w:shd w:val="clear" w:color="auto" w:fill="auto"/>
            <w:vAlign w:val="center"/>
          </w:tcPr>
          <w:p w14:paraId="6EEB3C09"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73 (36,32%)</w:t>
            </w:r>
          </w:p>
        </w:tc>
        <w:tc>
          <w:tcPr>
            <w:tcW w:w="1134" w:type="dxa"/>
            <w:tcBorders>
              <w:top w:val="nil"/>
              <w:left w:val="nil"/>
              <w:bottom w:val="single" w:sz="4" w:space="0" w:color="000000"/>
              <w:right w:val="nil"/>
            </w:tcBorders>
            <w:shd w:val="clear" w:color="auto" w:fill="auto"/>
            <w:vAlign w:val="center"/>
          </w:tcPr>
          <w:p w14:paraId="516B2146"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48 (23,88%)</w:t>
            </w:r>
          </w:p>
        </w:tc>
        <w:tc>
          <w:tcPr>
            <w:tcW w:w="1417" w:type="dxa"/>
            <w:tcBorders>
              <w:top w:val="nil"/>
              <w:left w:val="nil"/>
              <w:bottom w:val="single" w:sz="4" w:space="0" w:color="000000"/>
              <w:right w:val="nil"/>
            </w:tcBorders>
            <w:shd w:val="clear" w:color="auto" w:fill="auto"/>
            <w:vAlign w:val="center"/>
          </w:tcPr>
          <w:p w14:paraId="15E86BF3"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 (4,48%)</w:t>
            </w:r>
          </w:p>
        </w:tc>
        <w:tc>
          <w:tcPr>
            <w:tcW w:w="1134" w:type="dxa"/>
            <w:tcBorders>
              <w:top w:val="nil"/>
              <w:left w:val="nil"/>
              <w:bottom w:val="single" w:sz="4" w:space="0" w:color="000000"/>
              <w:right w:val="nil"/>
            </w:tcBorders>
            <w:shd w:val="clear" w:color="auto" w:fill="auto"/>
            <w:vAlign w:val="center"/>
          </w:tcPr>
          <w:p w14:paraId="108203E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14 (6,97%)</w:t>
            </w:r>
          </w:p>
        </w:tc>
      </w:tr>
    </w:tbl>
    <w:p w14:paraId="089EC907" w14:textId="77777777" w:rsidR="00F17A01" w:rsidRPr="003C2FCA" w:rsidRDefault="00F17A01" w:rsidP="00F17A01">
      <w:pPr>
        <w:spacing w:line="360" w:lineRule="auto"/>
        <w:ind w:firstLine="709"/>
        <w:jc w:val="both"/>
        <w:rPr>
          <w:rFonts w:ascii="Cambria" w:eastAsia="Arial" w:hAnsi="Cambria" w:cs="Arial"/>
          <w:sz w:val="16"/>
          <w:szCs w:val="16"/>
        </w:rPr>
      </w:pPr>
    </w:p>
    <w:p w14:paraId="4E92B6A2"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De acordo com a tabela, 76,12% da amostra consideram-se informados sobre as vagas em aberto nos processos seletivos internos, enquanto 14,43% estão parcialmente satisfeitos e 9,45% dizem-se insatisfeitos. Nesse sentido, é necessário averiguar quais são os canais de comunicação utilizados pelo hospital nas divulgações de processos seletivos internos, com o objetivo de verificar se há alguma eventual falha de comunicação.</w:t>
      </w:r>
    </w:p>
    <w:p w14:paraId="6D753B51"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Com relação ao conhecimento do conteúdo necessário para o desenvolvimento profissional no hospital, 72,27% consideram que sabem o que devem fazer, enquanto 18,81% da amostra concordam parcialmente e 8,93% dizem não saber o que fazer. Quando o colaborador assistencial não tem perspectiva de crescimento ele, consequentemente, não busca seu autodesenvolvimento. Quando não há um plano de carreira, este, com o passar do tempo, tende a se desmotivar e, gradativamente, vai abaixando a qualidade da assistência prestada.</w:t>
      </w:r>
    </w:p>
    <w:p w14:paraId="457183CB"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Traçar metas, criar, planejar, pensar e repensar para criar um plano de carreira de forma que lhe proporcione uma boa ascensão profissional. Nessa fase de elaboração, o profissional deve tentar enxergar longe, mantendo um objetivo preestabelecido, pois assim fica mais difícil desanimar diante dos obstáculos (CORRAL, 2010). </w:t>
      </w:r>
    </w:p>
    <w:p w14:paraId="2ED9D5D8"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lastRenderedPageBreak/>
        <w:t>Quanto aos critérios utilizados pelo hospital em caso de promoções e carreira, 64,68%acreditam que estes são justos; 23,88% julgam os critérios parcialmente justos e 11,45% não acham que os critérios utilizados são justos.</w:t>
      </w:r>
    </w:p>
    <w:p w14:paraId="75ED83CD"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Um dos significados mais difundidos e aceitos na literatura sobre o tema carreira é aquele em que ela é vista como um caminho, uma trilha que o indivíduo deve seguir, a partir de suas escolhas e para o alcance de seus objetivos. Carreira se refere às mudanças ocupacionais, ou seja, é um caminho a ser percorrido e que está relacionado às atividades trabalhistas (DUTRA, 2017).</w:t>
      </w:r>
    </w:p>
    <w:p w14:paraId="33E6427D" w14:textId="77777777" w:rsidR="00F17A01" w:rsidRPr="003C2FCA" w:rsidRDefault="00F17A01" w:rsidP="00F17A01">
      <w:pPr>
        <w:spacing w:line="360" w:lineRule="auto"/>
        <w:ind w:firstLine="709"/>
        <w:jc w:val="both"/>
        <w:rPr>
          <w:rFonts w:ascii="Cambria" w:eastAsia="Arial" w:hAnsi="Cambria" w:cs="Arial"/>
          <w:sz w:val="16"/>
          <w:szCs w:val="16"/>
        </w:rPr>
      </w:pPr>
    </w:p>
    <w:p w14:paraId="2391885C" w14:textId="77777777" w:rsidR="00F17A01" w:rsidRPr="00762564" w:rsidRDefault="00F17A01" w:rsidP="00F17A01">
      <w:pPr>
        <w:spacing w:line="360" w:lineRule="auto"/>
        <w:jc w:val="both"/>
        <w:rPr>
          <w:rFonts w:ascii="Cambria" w:eastAsia="Arial" w:hAnsi="Cambria" w:cs="Arial"/>
          <w:sz w:val="22"/>
          <w:szCs w:val="22"/>
        </w:rPr>
      </w:pPr>
      <w:r w:rsidRPr="00762564">
        <w:rPr>
          <w:rFonts w:ascii="Cambria" w:eastAsia="Arial" w:hAnsi="Cambria" w:cs="Arial"/>
          <w:b/>
          <w:bCs/>
          <w:sz w:val="22"/>
          <w:szCs w:val="22"/>
        </w:rPr>
        <w:t>Tabela 11</w:t>
      </w:r>
      <w:r w:rsidRPr="00762564">
        <w:rPr>
          <w:rFonts w:ascii="Cambria" w:eastAsia="Arial" w:hAnsi="Cambria" w:cs="Arial"/>
          <w:sz w:val="22"/>
          <w:szCs w:val="22"/>
        </w:rPr>
        <w:t xml:space="preserve"> – Distribuição em relação à gestão das relações interpessoais. Unidade hospitalar da região noroeste do estado de São Paulo. Brasil.2019.</w:t>
      </w:r>
    </w:p>
    <w:tbl>
      <w:tblPr>
        <w:tblStyle w:val="2"/>
        <w:tblW w:w="8505" w:type="dxa"/>
        <w:tblInd w:w="0" w:type="dxa"/>
        <w:tblLayout w:type="fixed"/>
        <w:tblLook w:val="0400" w:firstRow="0" w:lastRow="0" w:firstColumn="0" w:lastColumn="0" w:noHBand="0" w:noVBand="1"/>
      </w:tblPr>
      <w:tblGrid>
        <w:gridCol w:w="2923"/>
        <w:gridCol w:w="905"/>
        <w:gridCol w:w="992"/>
        <w:gridCol w:w="1276"/>
        <w:gridCol w:w="1275"/>
        <w:gridCol w:w="1134"/>
      </w:tblGrid>
      <w:tr w:rsidR="00F17A01" w:rsidRPr="003C2FCA" w14:paraId="167388BC" w14:textId="77777777" w:rsidTr="00516FCB">
        <w:trPr>
          <w:trHeight w:val="776"/>
        </w:trPr>
        <w:tc>
          <w:tcPr>
            <w:tcW w:w="2923" w:type="dxa"/>
            <w:tcBorders>
              <w:top w:val="single" w:sz="4" w:space="0" w:color="000000"/>
              <w:left w:val="nil"/>
              <w:bottom w:val="nil"/>
              <w:right w:val="nil"/>
            </w:tcBorders>
            <w:shd w:val="clear" w:color="auto" w:fill="auto"/>
            <w:vAlign w:val="center"/>
          </w:tcPr>
          <w:p w14:paraId="2128E7D2" w14:textId="77777777" w:rsidR="00F17A01" w:rsidRPr="003C2FCA" w:rsidRDefault="00F17A01" w:rsidP="00516FCB">
            <w:pPr>
              <w:jc w:val="both"/>
              <w:rPr>
                <w:rFonts w:ascii="Cambria" w:eastAsia="Arial" w:hAnsi="Cambria" w:cs="Arial"/>
                <w:b/>
                <w:color w:val="000000"/>
                <w:sz w:val="18"/>
                <w:szCs w:val="18"/>
              </w:rPr>
            </w:pPr>
            <w:r w:rsidRPr="003C2FCA">
              <w:rPr>
                <w:rFonts w:ascii="Cambria" w:eastAsia="Arial" w:hAnsi="Cambria" w:cs="Arial"/>
                <w:b/>
                <w:color w:val="000000"/>
                <w:sz w:val="18"/>
                <w:szCs w:val="18"/>
              </w:rPr>
              <w:t>Quanto à gestão das relações interpessoais</w:t>
            </w:r>
          </w:p>
        </w:tc>
        <w:tc>
          <w:tcPr>
            <w:tcW w:w="905" w:type="dxa"/>
            <w:tcBorders>
              <w:top w:val="single" w:sz="4" w:space="0" w:color="000000"/>
              <w:left w:val="nil"/>
              <w:bottom w:val="nil"/>
              <w:right w:val="nil"/>
            </w:tcBorders>
            <w:shd w:val="clear" w:color="auto" w:fill="auto"/>
            <w:vAlign w:val="center"/>
          </w:tcPr>
          <w:p w14:paraId="3952382F"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Totalmente satisfeito      N(%)</w:t>
            </w:r>
          </w:p>
        </w:tc>
        <w:tc>
          <w:tcPr>
            <w:tcW w:w="992" w:type="dxa"/>
            <w:tcBorders>
              <w:top w:val="single" w:sz="4" w:space="0" w:color="000000"/>
              <w:left w:val="nil"/>
              <w:bottom w:val="nil"/>
              <w:right w:val="nil"/>
            </w:tcBorders>
            <w:shd w:val="clear" w:color="auto" w:fill="auto"/>
            <w:vAlign w:val="center"/>
          </w:tcPr>
          <w:p w14:paraId="22423533"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Satisfeito              N(%)</w:t>
            </w:r>
          </w:p>
        </w:tc>
        <w:tc>
          <w:tcPr>
            <w:tcW w:w="1276" w:type="dxa"/>
            <w:tcBorders>
              <w:top w:val="single" w:sz="4" w:space="0" w:color="000000"/>
              <w:left w:val="nil"/>
              <w:bottom w:val="nil"/>
              <w:right w:val="nil"/>
            </w:tcBorders>
            <w:shd w:val="clear" w:color="auto" w:fill="auto"/>
            <w:vAlign w:val="center"/>
          </w:tcPr>
          <w:p w14:paraId="60FF9C00"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Parcialmente satisfeito      N(%)</w:t>
            </w:r>
          </w:p>
        </w:tc>
        <w:tc>
          <w:tcPr>
            <w:tcW w:w="1275" w:type="dxa"/>
            <w:tcBorders>
              <w:top w:val="single" w:sz="4" w:space="0" w:color="000000"/>
              <w:left w:val="nil"/>
              <w:bottom w:val="nil"/>
              <w:right w:val="nil"/>
            </w:tcBorders>
            <w:shd w:val="clear" w:color="auto" w:fill="auto"/>
            <w:vAlign w:val="center"/>
          </w:tcPr>
          <w:p w14:paraId="491087DD"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Pouco satisfeito     N(%)</w:t>
            </w:r>
          </w:p>
        </w:tc>
        <w:tc>
          <w:tcPr>
            <w:tcW w:w="1134" w:type="dxa"/>
            <w:tcBorders>
              <w:top w:val="single" w:sz="4" w:space="0" w:color="000000"/>
              <w:left w:val="nil"/>
              <w:bottom w:val="nil"/>
              <w:right w:val="nil"/>
            </w:tcBorders>
            <w:shd w:val="clear" w:color="auto" w:fill="auto"/>
            <w:vAlign w:val="center"/>
          </w:tcPr>
          <w:p w14:paraId="1A38F74A" w14:textId="77777777" w:rsidR="00F17A01" w:rsidRPr="003C2FCA" w:rsidRDefault="00F17A01" w:rsidP="00516FCB">
            <w:pPr>
              <w:jc w:val="center"/>
              <w:rPr>
                <w:rFonts w:ascii="Cambria" w:eastAsia="Arial" w:hAnsi="Cambria" w:cs="Arial"/>
                <w:b/>
                <w:color w:val="000000"/>
                <w:sz w:val="18"/>
                <w:szCs w:val="18"/>
              </w:rPr>
            </w:pPr>
            <w:r w:rsidRPr="003C2FCA">
              <w:rPr>
                <w:rFonts w:ascii="Cambria" w:eastAsia="Arial" w:hAnsi="Cambria" w:cs="Arial"/>
                <w:b/>
                <w:color w:val="000000"/>
                <w:sz w:val="18"/>
                <w:szCs w:val="18"/>
              </w:rPr>
              <w:t>Insatisfeito          N(%)</w:t>
            </w:r>
          </w:p>
        </w:tc>
      </w:tr>
      <w:tr w:rsidR="00F17A01" w:rsidRPr="003C2FCA" w14:paraId="769F37B1" w14:textId="77777777" w:rsidTr="00516FCB">
        <w:trPr>
          <w:trHeight w:val="323"/>
        </w:trPr>
        <w:tc>
          <w:tcPr>
            <w:tcW w:w="2923" w:type="dxa"/>
            <w:tcBorders>
              <w:top w:val="nil"/>
              <w:left w:val="nil"/>
              <w:bottom w:val="nil"/>
              <w:right w:val="nil"/>
            </w:tcBorders>
            <w:shd w:val="clear" w:color="auto" w:fill="auto"/>
            <w:vAlign w:val="center"/>
          </w:tcPr>
          <w:p w14:paraId="69514646"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1. Nesta empresa, sou bem atendido quando preciso de outra área</w:t>
            </w:r>
          </w:p>
        </w:tc>
        <w:tc>
          <w:tcPr>
            <w:tcW w:w="905" w:type="dxa"/>
            <w:tcBorders>
              <w:top w:val="nil"/>
              <w:left w:val="nil"/>
              <w:bottom w:val="nil"/>
              <w:right w:val="nil"/>
            </w:tcBorders>
            <w:shd w:val="clear" w:color="auto" w:fill="auto"/>
            <w:vAlign w:val="center"/>
          </w:tcPr>
          <w:p w14:paraId="6E01CB3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49 (24,26%)</w:t>
            </w:r>
          </w:p>
        </w:tc>
        <w:tc>
          <w:tcPr>
            <w:tcW w:w="992" w:type="dxa"/>
            <w:tcBorders>
              <w:top w:val="nil"/>
              <w:left w:val="nil"/>
              <w:bottom w:val="nil"/>
              <w:right w:val="nil"/>
            </w:tcBorders>
            <w:shd w:val="clear" w:color="auto" w:fill="auto"/>
            <w:vAlign w:val="center"/>
          </w:tcPr>
          <w:p w14:paraId="55DCCF85"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108 (53,47%)</w:t>
            </w:r>
          </w:p>
        </w:tc>
        <w:tc>
          <w:tcPr>
            <w:tcW w:w="1276" w:type="dxa"/>
            <w:tcBorders>
              <w:top w:val="nil"/>
              <w:left w:val="nil"/>
              <w:bottom w:val="nil"/>
              <w:right w:val="nil"/>
            </w:tcBorders>
            <w:shd w:val="clear" w:color="auto" w:fill="auto"/>
            <w:vAlign w:val="center"/>
          </w:tcPr>
          <w:p w14:paraId="13120E7D"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22 (10,89%)</w:t>
            </w:r>
          </w:p>
        </w:tc>
        <w:tc>
          <w:tcPr>
            <w:tcW w:w="1275" w:type="dxa"/>
            <w:tcBorders>
              <w:top w:val="nil"/>
              <w:left w:val="nil"/>
              <w:bottom w:val="nil"/>
              <w:right w:val="nil"/>
            </w:tcBorders>
            <w:shd w:val="clear" w:color="auto" w:fill="auto"/>
            <w:vAlign w:val="center"/>
          </w:tcPr>
          <w:p w14:paraId="36C29DD7"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15 (7,43%)</w:t>
            </w:r>
          </w:p>
        </w:tc>
        <w:tc>
          <w:tcPr>
            <w:tcW w:w="1134" w:type="dxa"/>
            <w:tcBorders>
              <w:top w:val="nil"/>
              <w:left w:val="nil"/>
              <w:bottom w:val="nil"/>
              <w:right w:val="nil"/>
            </w:tcBorders>
            <w:shd w:val="clear" w:color="auto" w:fill="auto"/>
            <w:vAlign w:val="center"/>
          </w:tcPr>
          <w:p w14:paraId="632DFF12"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 (3,96%)</w:t>
            </w:r>
          </w:p>
        </w:tc>
      </w:tr>
      <w:tr w:rsidR="00F17A01" w:rsidRPr="003C2FCA" w14:paraId="42503CBC" w14:textId="77777777" w:rsidTr="00516FCB">
        <w:trPr>
          <w:trHeight w:val="535"/>
        </w:trPr>
        <w:tc>
          <w:tcPr>
            <w:tcW w:w="2923" w:type="dxa"/>
            <w:tcBorders>
              <w:top w:val="nil"/>
              <w:left w:val="nil"/>
              <w:bottom w:val="nil"/>
              <w:right w:val="nil"/>
            </w:tcBorders>
            <w:shd w:val="clear" w:color="auto" w:fill="auto"/>
            <w:vAlign w:val="bottom"/>
          </w:tcPr>
          <w:p w14:paraId="55287F8E"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2. Na minha equipe, as pessoas estão sempre dispostas a ajudar umas às outras</w:t>
            </w:r>
          </w:p>
        </w:tc>
        <w:tc>
          <w:tcPr>
            <w:tcW w:w="905" w:type="dxa"/>
            <w:tcBorders>
              <w:top w:val="nil"/>
              <w:left w:val="nil"/>
              <w:bottom w:val="nil"/>
              <w:right w:val="nil"/>
            </w:tcBorders>
            <w:shd w:val="clear" w:color="auto" w:fill="auto"/>
            <w:vAlign w:val="center"/>
          </w:tcPr>
          <w:p w14:paraId="0DB246FA"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47 (23,50%)</w:t>
            </w:r>
          </w:p>
        </w:tc>
        <w:tc>
          <w:tcPr>
            <w:tcW w:w="992" w:type="dxa"/>
            <w:tcBorders>
              <w:top w:val="nil"/>
              <w:left w:val="nil"/>
              <w:bottom w:val="nil"/>
              <w:right w:val="nil"/>
            </w:tcBorders>
            <w:shd w:val="clear" w:color="auto" w:fill="auto"/>
            <w:vAlign w:val="center"/>
          </w:tcPr>
          <w:p w14:paraId="0B5996E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81 (40,50%)</w:t>
            </w:r>
          </w:p>
        </w:tc>
        <w:tc>
          <w:tcPr>
            <w:tcW w:w="1276" w:type="dxa"/>
            <w:tcBorders>
              <w:top w:val="nil"/>
              <w:left w:val="nil"/>
              <w:bottom w:val="nil"/>
              <w:right w:val="nil"/>
            </w:tcBorders>
            <w:shd w:val="clear" w:color="auto" w:fill="auto"/>
            <w:vAlign w:val="center"/>
          </w:tcPr>
          <w:p w14:paraId="06FDCFBE"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43 (21,50%)</w:t>
            </w:r>
          </w:p>
        </w:tc>
        <w:tc>
          <w:tcPr>
            <w:tcW w:w="1275" w:type="dxa"/>
            <w:tcBorders>
              <w:top w:val="nil"/>
              <w:left w:val="nil"/>
              <w:bottom w:val="nil"/>
              <w:right w:val="nil"/>
            </w:tcBorders>
            <w:shd w:val="clear" w:color="auto" w:fill="auto"/>
            <w:vAlign w:val="center"/>
          </w:tcPr>
          <w:p w14:paraId="5217609F"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17 (8,50%)</w:t>
            </w:r>
          </w:p>
        </w:tc>
        <w:tc>
          <w:tcPr>
            <w:tcW w:w="1134" w:type="dxa"/>
            <w:tcBorders>
              <w:top w:val="nil"/>
              <w:left w:val="nil"/>
              <w:bottom w:val="nil"/>
              <w:right w:val="nil"/>
            </w:tcBorders>
            <w:shd w:val="clear" w:color="auto" w:fill="auto"/>
            <w:vAlign w:val="center"/>
          </w:tcPr>
          <w:p w14:paraId="65E2A13B"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12 (6%)</w:t>
            </w:r>
          </w:p>
        </w:tc>
      </w:tr>
      <w:tr w:rsidR="00F17A01" w:rsidRPr="003C2FCA" w14:paraId="789CFCD8" w14:textId="77777777" w:rsidTr="00516FCB">
        <w:trPr>
          <w:trHeight w:val="696"/>
        </w:trPr>
        <w:tc>
          <w:tcPr>
            <w:tcW w:w="2923" w:type="dxa"/>
            <w:tcBorders>
              <w:top w:val="nil"/>
              <w:left w:val="nil"/>
              <w:bottom w:val="nil"/>
              <w:right w:val="nil"/>
            </w:tcBorders>
            <w:shd w:val="clear" w:color="auto" w:fill="auto"/>
            <w:vAlign w:val="center"/>
          </w:tcPr>
          <w:p w14:paraId="1B36CC25"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3. Na minha equipe, a gente pode confiar nos colegas de trabalho</w:t>
            </w:r>
          </w:p>
        </w:tc>
        <w:tc>
          <w:tcPr>
            <w:tcW w:w="905" w:type="dxa"/>
            <w:tcBorders>
              <w:top w:val="nil"/>
              <w:left w:val="nil"/>
              <w:bottom w:val="nil"/>
              <w:right w:val="nil"/>
            </w:tcBorders>
            <w:shd w:val="clear" w:color="auto" w:fill="auto"/>
            <w:vAlign w:val="center"/>
          </w:tcPr>
          <w:p w14:paraId="204264BC"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40 (19,80%)</w:t>
            </w:r>
          </w:p>
        </w:tc>
        <w:tc>
          <w:tcPr>
            <w:tcW w:w="992" w:type="dxa"/>
            <w:tcBorders>
              <w:top w:val="nil"/>
              <w:left w:val="nil"/>
              <w:bottom w:val="nil"/>
              <w:right w:val="nil"/>
            </w:tcBorders>
            <w:shd w:val="clear" w:color="auto" w:fill="auto"/>
            <w:vAlign w:val="center"/>
          </w:tcPr>
          <w:p w14:paraId="2E1F4A1A"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68 (33,66%)</w:t>
            </w:r>
          </w:p>
        </w:tc>
        <w:tc>
          <w:tcPr>
            <w:tcW w:w="1276" w:type="dxa"/>
            <w:tcBorders>
              <w:top w:val="nil"/>
              <w:left w:val="nil"/>
              <w:bottom w:val="nil"/>
              <w:right w:val="nil"/>
            </w:tcBorders>
            <w:shd w:val="clear" w:color="auto" w:fill="auto"/>
            <w:vAlign w:val="center"/>
          </w:tcPr>
          <w:p w14:paraId="016A9E11"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59 (29,21%)</w:t>
            </w:r>
          </w:p>
        </w:tc>
        <w:tc>
          <w:tcPr>
            <w:tcW w:w="1275" w:type="dxa"/>
            <w:tcBorders>
              <w:top w:val="nil"/>
              <w:left w:val="nil"/>
              <w:bottom w:val="nil"/>
              <w:right w:val="nil"/>
            </w:tcBorders>
            <w:shd w:val="clear" w:color="auto" w:fill="auto"/>
            <w:vAlign w:val="center"/>
          </w:tcPr>
          <w:p w14:paraId="723EA4C0"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16 (7,92%)</w:t>
            </w:r>
          </w:p>
        </w:tc>
        <w:tc>
          <w:tcPr>
            <w:tcW w:w="1134" w:type="dxa"/>
            <w:tcBorders>
              <w:top w:val="nil"/>
              <w:left w:val="nil"/>
              <w:bottom w:val="nil"/>
              <w:right w:val="nil"/>
            </w:tcBorders>
            <w:shd w:val="clear" w:color="auto" w:fill="auto"/>
            <w:vAlign w:val="center"/>
          </w:tcPr>
          <w:p w14:paraId="68434AE4"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19 (9,41%)</w:t>
            </w:r>
          </w:p>
        </w:tc>
      </w:tr>
      <w:tr w:rsidR="00F17A01" w:rsidRPr="003C2FCA" w14:paraId="3D6A557C" w14:textId="77777777" w:rsidTr="00516FCB">
        <w:trPr>
          <w:trHeight w:val="535"/>
        </w:trPr>
        <w:tc>
          <w:tcPr>
            <w:tcW w:w="2923" w:type="dxa"/>
            <w:tcBorders>
              <w:top w:val="nil"/>
              <w:left w:val="nil"/>
              <w:bottom w:val="single" w:sz="4" w:space="0" w:color="000000"/>
              <w:right w:val="nil"/>
            </w:tcBorders>
            <w:shd w:val="clear" w:color="auto" w:fill="auto"/>
            <w:vAlign w:val="bottom"/>
          </w:tcPr>
          <w:p w14:paraId="399CD983" w14:textId="77777777" w:rsidR="00F17A01" w:rsidRPr="003C2FCA" w:rsidRDefault="00F17A01" w:rsidP="00516FCB">
            <w:pPr>
              <w:jc w:val="both"/>
              <w:rPr>
                <w:rFonts w:ascii="Cambria" w:eastAsia="Arial" w:hAnsi="Cambria" w:cs="Arial"/>
                <w:color w:val="000000"/>
                <w:sz w:val="18"/>
                <w:szCs w:val="18"/>
              </w:rPr>
            </w:pPr>
            <w:r w:rsidRPr="003C2FCA">
              <w:rPr>
                <w:rFonts w:ascii="Cambria" w:eastAsia="Arial" w:hAnsi="Cambria" w:cs="Arial"/>
                <w:color w:val="000000"/>
                <w:sz w:val="18"/>
                <w:szCs w:val="18"/>
              </w:rPr>
              <w:t>4. Seus colegas de trabalho inspiram você a realizar um trabalho melhor?</w:t>
            </w:r>
          </w:p>
        </w:tc>
        <w:tc>
          <w:tcPr>
            <w:tcW w:w="905" w:type="dxa"/>
            <w:tcBorders>
              <w:top w:val="nil"/>
              <w:left w:val="nil"/>
              <w:bottom w:val="single" w:sz="4" w:space="0" w:color="000000"/>
              <w:right w:val="nil"/>
            </w:tcBorders>
            <w:shd w:val="clear" w:color="auto" w:fill="auto"/>
            <w:vAlign w:val="center"/>
          </w:tcPr>
          <w:p w14:paraId="515157EC"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49 (24,26%)</w:t>
            </w:r>
          </w:p>
        </w:tc>
        <w:tc>
          <w:tcPr>
            <w:tcW w:w="992" w:type="dxa"/>
            <w:tcBorders>
              <w:top w:val="nil"/>
              <w:left w:val="nil"/>
              <w:bottom w:val="single" w:sz="4" w:space="0" w:color="000000"/>
              <w:right w:val="nil"/>
            </w:tcBorders>
            <w:shd w:val="clear" w:color="auto" w:fill="auto"/>
            <w:vAlign w:val="center"/>
          </w:tcPr>
          <w:p w14:paraId="38A6D0B3"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83 (41,09%)</w:t>
            </w:r>
          </w:p>
        </w:tc>
        <w:tc>
          <w:tcPr>
            <w:tcW w:w="1276" w:type="dxa"/>
            <w:tcBorders>
              <w:top w:val="nil"/>
              <w:left w:val="nil"/>
              <w:bottom w:val="single" w:sz="4" w:space="0" w:color="000000"/>
              <w:right w:val="nil"/>
            </w:tcBorders>
            <w:shd w:val="clear" w:color="auto" w:fill="auto"/>
            <w:vAlign w:val="center"/>
          </w:tcPr>
          <w:p w14:paraId="72A1464E"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40 (19,80%)</w:t>
            </w:r>
          </w:p>
        </w:tc>
        <w:tc>
          <w:tcPr>
            <w:tcW w:w="1275" w:type="dxa"/>
            <w:tcBorders>
              <w:top w:val="nil"/>
              <w:left w:val="nil"/>
              <w:bottom w:val="single" w:sz="4" w:space="0" w:color="000000"/>
              <w:right w:val="nil"/>
            </w:tcBorders>
            <w:shd w:val="clear" w:color="auto" w:fill="auto"/>
            <w:vAlign w:val="center"/>
          </w:tcPr>
          <w:p w14:paraId="30131207"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20 (9,90%)</w:t>
            </w:r>
          </w:p>
        </w:tc>
        <w:tc>
          <w:tcPr>
            <w:tcW w:w="1134" w:type="dxa"/>
            <w:tcBorders>
              <w:top w:val="nil"/>
              <w:left w:val="nil"/>
              <w:bottom w:val="single" w:sz="4" w:space="0" w:color="000000"/>
              <w:right w:val="nil"/>
            </w:tcBorders>
            <w:shd w:val="clear" w:color="auto" w:fill="auto"/>
            <w:vAlign w:val="center"/>
          </w:tcPr>
          <w:p w14:paraId="66A75B66" w14:textId="77777777" w:rsidR="00F17A01" w:rsidRPr="003C2FCA" w:rsidRDefault="00F17A01" w:rsidP="00516FCB">
            <w:pPr>
              <w:jc w:val="center"/>
              <w:rPr>
                <w:rFonts w:ascii="Cambria" w:eastAsia="Arial" w:hAnsi="Cambria" w:cs="Arial"/>
                <w:color w:val="000000"/>
                <w:sz w:val="18"/>
                <w:szCs w:val="18"/>
              </w:rPr>
            </w:pPr>
            <w:r w:rsidRPr="003C2FCA">
              <w:rPr>
                <w:rFonts w:ascii="Cambria" w:eastAsia="Arial" w:hAnsi="Cambria" w:cs="Arial"/>
                <w:color w:val="000000"/>
                <w:sz w:val="18"/>
                <w:szCs w:val="18"/>
              </w:rPr>
              <w:t>9 (4,95%)</w:t>
            </w:r>
          </w:p>
        </w:tc>
      </w:tr>
    </w:tbl>
    <w:p w14:paraId="335E526F" w14:textId="77777777" w:rsidR="00F17A01" w:rsidRPr="003C2FCA" w:rsidRDefault="00F17A01" w:rsidP="00F17A01">
      <w:pPr>
        <w:spacing w:line="360" w:lineRule="auto"/>
        <w:jc w:val="both"/>
        <w:rPr>
          <w:rFonts w:ascii="Cambria" w:eastAsia="Arial" w:hAnsi="Cambria" w:cs="Arial"/>
          <w:sz w:val="16"/>
          <w:szCs w:val="16"/>
        </w:rPr>
      </w:pPr>
    </w:p>
    <w:p w14:paraId="448D44BD"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No que diz respeito à percepção dos colaboradores com relação ao relacionamento interpessoal, 78% da amostra dizem que é bem atendido quando necessita de outras áreas do hospital, enquanto 11% estão parcialmente satisfeitos com o atendimento e 11% estão insatisfeitos com o atendimento.</w:t>
      </w:r>
    </w:p>
    <w:p w14:paraId="7A92ED62" w14:textId="77777777" w:rsidR="00F17A01" w:rsidRDefault="00F17A01" w:rsidP="00F17A01">
      <w:pPr>
        <w:spacing w:line="360" w:lineRule="auto"/>
        <w:ind w:firstLine="709"/>
        <w:jc w:val="both"/>
        <w:rPr>
          <w:rFonts w:ascii="Cambria" w:eastAsia="Arial" w:hAnsi="Cambria" w:cs="Arial"/>
        </w:rPr>
      </w:pPr>
      <w:r w:rsidRPr="003C2FCA">
        <w:rPr>
          <w:rFonts w:ascii="Cambria" w:eastAsia="Arial" w:hAnsi="Cambria" w:cs="Arial"/>
        </w:rPr>
        <w:t>De acordo com Kohn (2014),</w:t>
      </w:r>
    </w:p>
    <w:p w14:paraId="71A9C9ED" w14:textId="77777777" w:rsidR="00F17A01" w:rsidRDefault="00F17A01" w:rsidP="00F17A01">
      <w:pPr>
        <w:spacing w:line="360" w:lineRule="auto"/>
        <w:ind w:firstLine="709"/>
        <w:jc w:val="both"/>
        <w:rPr>
          <w:rFonts w:ascii="Cambria" w:eastAsia="Arial" w:hAnsi="Cambria" w:cs="Arial"/>
        </w:rPr>
      </w:pPr>
    </w:p>
    <w:p w14:paraId="19B476B8" w14:textId="77777777" w:rsidR="00F17A01" w:rsidRPr="003C2FCA" w:rsidRDefault="00F17A01" w:rsidP="00F17A01">
      <w:pPr>
        <w:spacing w:line="360" w:lineRule="auto"/>
        <w:ind w:firstLine="709"/>
        <w:jc w:val="both"/>
        <w:rPr>
          <w:rFonts w:ascii="Cambria" w:eastAsia="Arial" w:hAnsi="Cambria" w:cs="Arial"/>
        </w:rPr>
      </w:pPr>
    </w:p>
    <w:p w14:paraId="3B3B40CB" w14:textId="77777777" w:rsidR="00F17A01" w:rsidRPr="003C2FCA" w:rsidRDefault="00F17A01" w:rsidP="00F17A01">
      <w:pPr>
        <w:ind w:left="2268"/>
        <w:jc w:val="both"/>
        <w:rPr>
          <w:rFonts w:ascii="Cambria" w:eastAsia="Arial" w:hAnsi="Cambria" w:cs="Arial"/>
          <w:sz w:val="20"/>
          <w:szCs w:val="20"/>
        </w:rPr>
      </w:pPr>
      <w:r w:rsidRPr="003C2FCA">
        <w:rPr>
          <w:rFonts w:ascii="Cambria" w:eastAsia="Arial" w:hAnsi="Cambria" w:cs="Arial"/>
          <w:sz w:val="20"/>
          <w:szCs w:val="20"/>
        </w:rPr>
        <w:t>O relacionamento interpessoal é uma competência que está muito ligada à motivação e a competência do colaborador, e sendo assim, se torna algo necessário às empresas para um bom ambiente de trabalho. A empresa consegue entender como que seu colaborador está se sentindo em relação às situações cotidianas, como que anda sua motivação, pois devemos nos lembrar de que nem todas as pessoas conseguem desempenhar suas funções da mesma maneira que outra pessoa. (2014, p.9).</w:t>
      </w:r>
    </w:p>
    <w:p w14:paraId="6B317E51" w14:textId="77777777" w:rsidR="00F17A01" w:rsidRPr="003C2FCA" w:rsidRDefault="00F17A01" w:rsidP="00F17A01">
      <w:pPr>
        <w:spacing w:line="312" w:lineRule="auto"/>
        <w:ind w:left="2268"/>
        <w:jc w:val="both"/>
        <w:rPr>
          <w:rFonts w:ascii="Cambria" w:eastAsia="Arial" w:hAnsi="Cambria" w:cs="Arial"/>
          <w:sz w:val="20"/>
          <w:szCs w:val="20"/>
        </w:rPr>
      </w:pPr>
    </w:p>
    <w:p w14:paraId="64C7C9B5" w14:textId="77777777" w:rsidR="00F17A01" w:rsidRDefault="00F17A01" w:rsidP="00F17A01">
      <w:pPr>
        <w:spacing w:line="360" w:lineRule="auto"/>
        <w:ind w:firstLine="709"/>
        <w:jc w:val="both"/>
        <w:rPr>
          <w:rFonts w:ascii="Cambria" w:eastAsia="Arial" w:hAnsi="Cambria" w:cs="Arial"/>
        </w:rPr>
      </w:pPr>
      <w:r w:rsidRPr="003C2FCA">
        <w:rPr>
          <w:rFonts w:ascii="Cambria" w:eastAsia="Arial" w:hAnsi="Cambria" w:cs="Arial"/>
        </w:rPr>
        <w:t>Uma questão que chamou atenção nesta dimensão é com relação à confiança entre os colegas de trabalho 53% estão satisfeitos, 29% parcialmente satisfeitos e 17% não confiam em seus colegas de trabalho.</w:t>
      </w:r>
    </w:p>
    <w:p w14:paraId="5F920E54" w14:textId="77777777" w:rsidR="00F17A01" w:rsidRPr="003C2FCA" w:rsidRDefault="00F17A01" w:rsidP="00F17A01">
      <w:pPr>
        <w:spacing w:line="360" w:lineRule="auto"/>
        <w:ind w:firstLine="709"/>
        <w:jc w:val="both"/>
        <w:rPr>
          <w:rFonts w:ascii="Cambria" w:eastAsia="Arial" w:hAnsi="Cambria" w:cs="Arial"/>
        </w:rPr>
      </w:pPr>
    </w:p>
    <w:p w14:paraId="013C83BC" w14:textId="77777777" w:rsidR="00F17A01" w:rsidRPr="003C2FCA" w:rsidRDefault="00F17A01" w:rsidP="00F17A01">
      <w:pPr>
        <w:ind w:left="2268"/>
        <w:jc w:val="both"/>
        <w:rPr>
          <w:rFonts w:ascii="Cambria" w:eastAsia="Arial" w:hAnsi="Cambria" w:cs="Arial"/>
          <w:sz w:val="20"/>
          <w:szCs w:val="20"/>
        </w:rPr>
      </w:pPr>
      <w:r w:rsidRPr="003C2FCA">
        <w:rPr>
          <w:rFonts w:ascii="Cambria" w:eastAsia="Arial" w:hAnsi="Cambria" w:cs="Arial"/>
          <w:sz w:val="20"/>
          <w:szCs w:val="20"/>
        </w:rPr>
        <w:t>O relacionamento interpessoal é uma variável do sistema de administração participativa, que representa o comportamento humano que gera o trabalho em equipe, confiança e participação das pessoas. As pessoas não atuam isoladamente, mas por meio de interações com outras pessoas para poderem alcançar seus objetivos. (CHIAVENATO, 2010, p.115).</w:t>
      </w:r>
    </w:p>
    <w:p w14:paraId="09968743" w14:textId="77777777" w:rsidR="00F17A01" w:rsidRPr="003C2FCA" w:rsidRDefault="00F17A01" w:rsidP="00F17A01">
      <w:pPr>
        <w:ind w:left="2268"/>
        <w:jc w:val="both"/>
        <w:rPr>
          <w:rFonts w:ascii="Cambria" w:eastAsia="Arial" w:hAnsi="Cambria" w:cs="Arial"/>
          <w:sz w:val="20"/>
          <w:szCs w:val="20"/>
        </w:rPr>
      </w:pPr>
    </w:p>
    <w:p w14:paraId="6ECFBF26" w14:textId="77777777" w:rsidR="00F17A01" w:rsidRPr="003C2FCA" w:rsidRDefault="00F17A01" w:rsidP="00F17A01">
      <w:pPr>
        <w:spacing w:line="360" w:lineRule="auto"/>
        <w:ind w:firstLine="709"/>
        <w:jc w:val="both"/>
        <w:rPr>
          <w:rFonts w:ascii="Cambria" w:eastAsia="Arial" w:hAnsi="Cambria" w:cs="Arial"/>
        </w:rPr>
      </w:pPr>
      <w:r w:rsidRPr="003C2FCA">
        <w:rPr>
          <w:rFonts w:ascii="Cambria" w:eastAsia="Arial" w:hAnsi="Cambria" w:cs="Arial"/>
        </w:rPr>
        <w:t xml:space="preserve">Diante dos resultados da amostra, acredita-se que a falta de confiança no colega de trabalho pode acarretar danos graves à qualidade da assistência, relacionando o resultado à psicologia organizacional. Assim, é necessário melhorar a comunicação dessa equipe, promovendo a aproximação, bem como incentivar os líderes das unidades assistenciais a compreender o que é relacionamento interpessoal e trabalhar com esses grupos a comunicação, a cooperação e a autoestima. </w:t>
      </w:r>
    </w:p>
    <w:p w14:paraId="32E507C9" w14:textId="77777777" w:rsidR="00F17A01" w:rsidRPr="003C2FCA" w:rsidRDefault="00F17A01" w:rsidP="00F17A01">
      <w:pPr>
        <w:spacing w:line="360" w:lineRule="auto"/>
        <w:ind w:firstLine="709"/>
        <w:jc w:val="both"/>
        <w:rPr>
          <w:rFonts w:ascii="Cambria" w:eastAsia="Arial" w:hAnsi="Cambria" w:cs="Arial"/>
          <w:sz w:val="16"/>
          <w:szCs w:val="16"/>
        </w:rPr>
      </w:pPr>
    </w:p>
    <w:p w14:paraId="17686657" w14:textId="77777777" w:rsidR="00F17A01" w:rsidRDefault="00F17A01" w:rsidP="00F17A01">
      <w:pPr>
        <w:spacing w:line="360" w:lineRule="auto"/>
        <w:jc w:val="both"/>
        <w:rPr>
          <w:rFonts w:ascii="Cambria" w:eastAsia="Arial" w:hAnsi="Cambria" w:cs="Arial"/>
          <w:b/>
        </w:rPr>
      </w:pPr>
      <w:r w:rsidRPr="003C2FCA">
        <w:rPr>
          <w:rFonts w:ascii="Cambria" w:eastAsia="Arial" w:hAnsi="Cambria" w:cs="Arial"/>
          <w:b/>
        </w:rPr>
        <w:t>Considerações</w:t>
      </w:r>
      <w:r>
        <w:rPr>
          <w:rFonts w:ascii="Cambria" w:eastAsia="Arial" w:hAnsi="Cambria" w:cs="Arial"/>
          <w:b/>
        </w:rPr>
        <w:t xml:space="preserve"> f</w:t>
      </w:r>
      <w:r w:rsidRPr="003C2FCA">
        <w:rPr>
          <w:rFonts w:ascii="Cambria" w:eastAsia="Arial" w:hAnsi="Cambria" w:cs="Arial"/>
          <w:b/>
        </w:rPr>
        <w:t>inais</w:t>
      </w:r>
    </w:p>
    <w:p w14:paraId="1B2AD38D" w14:textId="77777777" w:rsidR="00F17A01" w:rsidRPr="003C2FCA" w:rsidRDefault="00F17A01" w:rsidP="00F17A01">
      <w:pPr>
        <w:spacing w:line="360" w:lineRule="auto"/>
        <w:jc w:val="both"/>
        <w:rPr>
          <w:rFonts w:ascii="Cambria" w:eastAsia="Arial" w:hAnsi="Cambria" w:cs="Arial"/>
          <w:b/>
        </w:rPr>
      </w:pPr>
    </w:p>
    <w:p w14:paraId="550287B0" w14:textId="77777777" w:rsidR="00F17A01" w:rsidRPr="003C2FCA" w:rsidRDefault="00F17A01" w:rsidP="00F17A01">
      <w:pPr>
        <w:spacing w:line="360" w:lineRule="auto"/>
        <w:ind w:firstLine="709"/>
        <w:jc w:val="both"/>
        <w:rPr>
          <w:rFonts w:ascii="Cambria" w:eastAsia="Cambria" w:hAnsi="Cambria" w:cs="Times New Roman"/>
          <w:color w:val="000000" w:themeColor="text1"/>
        </w:rPr>
      </w:pPr>
      <w:r w:rsidRPr="003C2FCA">
        <w:rPr>
          <w:rFonts w:ascii="Cambria" w:eastAsia="Cambria" w:hAnsi="Cambria" w:cs="Times New Roman"/>
          <w:color w:val="000000" w:themeColor="text1"/>
        </w:rPr>
        <w:t xml:space="preserve">Conseguir gerenciar a satisfação e a motivação dos colaboradores é uma tarefa muito difícil para as organizações e, em se tratando de ambiente hospitalar, os cuidados devem ser ainda maiores. A partir do desenvolvimento do presente estudo foi possível identificar e analisar os principais fatores que influenciam na motivação e desmotivação dos colaboradores da equipe de enfermagem de um hospital particular. </w:t>
      </w:r>
    </w:p>
    <w:p w14:paraId="5D1C3F01" w14:textId="77777777" w:rsidR="00F17A01" w:rsidRPr="003C2FCA" w:rsidRDefault="00F17A01" w:rsidP="00F17A01">
      <w:pPr>
        <w:spacing w:line="360" w:lineRule="auto"/>
        <w:ind w:firstLine="709"/>
        <w:jc w:val="both"/>
        <w:rPr>
          <w:rFonts w:ascii="Cambria" w:eastAsia="Cambria" w:hAnsi="Cambria" w:cs="Times New Roman"/>
          <w:color w:val="000000" w:themeColor="text1"/>
        </w:rPr>
      </w:pPr>
      <w:r w:rsidRPr="003C2FCA">
        <w:rPr>
          <w:rFonts w:ascii="Cambria" w:eastAsia="Cambria" w:hAnsi="Cambria" w:cs="Times New Roman"/>
          <w:color w:val="000000" w:themeColor="text1"/>
        </w:rPr>
        <w:t>Os dados mensurados diagnosticaram o fato de que os colaboradores se sentem motivados durante suas atividades laborais na assistência de enfermagem, porém, em algumas perguntas das dimensões “Conhecimento e Educação Corporativa”, “Relações Interpessoais” e “Gestão Reconhecimento e Recompensa” foi possível perceber a insatisfação da equipe. Sugere-se, então, maior atenção quanto aos resultados obtidos nessas dimensões.</w:t>
      </w:r>
    </w:p>
    <w:p w14:paraId="1FAA01ED" w14:textId="77777777" w:rsidR="00F17A01" w:rsidRPr="003C2FCA" w:rsidRDefault="00F17A01" w:rsidP="00F17A01">
      <w:pPr>
        <w:spacing w:line="360" w:lineRule="auto"/>
        <w:ind w:firstLine="709"/>
        <w:jc w:val="both"/>
        <w:rPr>
          <w:rFonts w:ascii="Cambria" w:eastAsia="Cambria" w:hAnsi="Cambria" w:cs="Times New Roman"/>
          <w:color w:val="000000" w:themeColor="text1"/>
        </w:rPr>
      </w:pPr>
      <w:r w:rsidRPr="003C2FCA">
        <w:rPr>
          <w:rFonts w:ascii="Cambria" w:eastAsia="Cambria" w:hAnsi="Cambria" w:cs="Times New Roman"/>
          <w:color w:val="000000" w:themeColor="text1"/>
        </w:rPr>
        <w:t>Quanto aos resultados positivos atingidos na pesquisa de clima, é de grande valia considerar sempre a realidade em que cada colaborador está inserido, bem como o ambiente e os recursos que lhe são disponibilizados. Suas relações interpessoais no ambiente de trabalho devem ser construídas com estima, autoconfiança e sociabilidade, pois essas relações de trabalho, quando bem fortalecidas no colaborador, acabam por desarmar os ciclos de desmotivação.</w:t>
      </w:r>
    </w:p>
    <w:p w14:paraId="58189E8A" w14:textId="77777777" w:rsidR="00F17A01" w:rsidRPr="003C2FCA" w:rsidRDefault="00F17A01" w:rsidP="00F17A01">
      <w:pPr>
        <w:jc w:val="both"/>
        <w:rPr>
          <w:rFonts w:ascii="Cambria" w:eastAsia="Arial" w:hAnsi="Cambria" w:cs="Arial"/>
          <w:b/>
        </w:rPr>
      </w:pPr>
    </w:p>
    <w:p w14:paraId="4386EBE0" w14:textId="77777777" w:rsidR="00F17A01" w:rsidRPr="003C2FCA" w:rsidRDefault="00F17A01" w:rsidP="00F17A01">
      <w:pPr>
        <w:jc w:val="both"/>
        <w:rPr>
          <w:rFonts w:ascii="Cambria" w:eastAsia="Arial" w:hAnsi="Cambria" w:cs="Arial"/>
          <w:b/>
        </w:rPr>
      </w:pPr>
      <w:r w:rsidRPr="003C2FCA">
        <w:rPr>
          <w:rFonts w:ascii="Cambria" w:eastAsia="Arial" w:hAnsi="Cambria" w:cs="Arial"/>
          <w:b/>
        </w:rPr>
        <w:t>Referências Bibliográficas</w:t>
      </w:r>
    </w:p>
    <w:p w14:paraId="2A13BEC0" w14:textId="77777777" w:rsidR="00F17A01" w:rsidRPr="003C2FCA" w:rsidRDefault="00F17A01" w:rsidP="00F17A01">
      <w:pPr>
        <w:jc w:val="both"/>
        <w:rPr>
          <w:rFonts w:ascii="Cambria" w:eastAsia="Arial" w:hAnsi="Cambria" w:cs="Arial"/>
          <w:b/>
        </w:rPr>
      </w:pPr>
    </w:p>
    <w:p w14:paraId="5289A570" w14:textId="77777777" w:rsidR="00F17A01" w:rsidRDefault="00F17A01" w:rsidP="00F17A01">
      <w:pPr>
        <w:rPr>
          <w:rFonts w:ascii="Cambria" w:eastAsia="Arial" w:hAnsi="Cambria" w:cs="Arial"/>
        </w:rPr>
      </w:pPr>
      <w:r w:rsidRPr="003C2FCA">
        <w:rPr>
          <w:rFonts w:ascii="Cambria" w:eastAsia="Arial" w:hAnsi="Cambria" w:cs="Arial"/>
          <w:lang w:val="en-GB"/>
        </w:rPr>
        <w:t xml:space="preserve">ANDRADE, F M </w:t>
      </w:r>
      <w:r w:rsidRPr="00DE526B">
        <w:rPr>
          <w:rFonts w:ascii="Cambria" w:eastAsia="Arial" w:hAnsi="Cambria" w:cs="Arial"/>
          <w:i/>
          <w:iCs/>
          <w:lang w:val="en-GB"/>
        </w:rPr>
        <w:t>et al</w:t>
      </w:r>
      <w:r w:rsidRPr="003C2FCA">
        <w:rPr>
          <w:rFonts w:ascii="Cambria" w:eastAsia="Arial" w:hAnsi="Cambria" w:cs="Arial"/>
          <w:lang w:val="en-GB"/>
        </w:rPr>
        <w:t xml:space="preserve">. </w:t>
      </w:r>
      <w:r w:rsidRPr="003C2FCA">
        <w:rPr>
          <w:rFonts w:ascii="Cambria" w:eastAsia="Arial" w:hAnsi="Cambria" w:cs="Arial"/>
        </w:rPr>
        <w:t>A influência da motivação da equipe de enfermagem nos processos assistências e gerenciais. Disponível em:http://www.fepeg2014.unimontes.br/sites/default/files/resumos/arquivo_pdf_anais/motivacao.pdf. Acesso em: 24 de fev. 2019.</w:t>
      </w:r>
    </w:p>
    <w:p w14:paraId="059CA3CA" w14:textId="77777777" w:rsidR="00F17A01" w:rsidRPr="003C2FCA" w:rsidRDefault="00F17A01" w:rsidP="00F17A01">
      <w:pPr>
        <w:rPr>
          <w:rFonts w:ascii="Cambria" w:eastAsia="Arial" w:hAnsi="Cambria" w:cs="Arial"/>
        </w:rPr>
      </w:pPr>
    </w:p>
    <w:p w14:paraId="654437A6" w14:textId="77777777" w:rsidR="00F17A01" w:rsidRDefault="00F17A01" w:rsidP="00F17A01">
      <w:pPr>
        <w:rPr>
          <w:rFonts w:ascii="Cambria" w:eastAsia="Arial" w:hAnsi="Cambria" w:cs="Arial"/>
        </w:rPr>
      </w:pPr>
      <w:r w:rsidRPr="00F17A01">
        <w:rPr>
          <w:rFonts w:ascii="Cambria" w:eastAsia="Arial" w:hAnsi="Cambria" w:cs="Arial"/>
          <w:lang w:val="sv-SE"/>
        </w:rPr>
        <w:t xml:space="preserve">BARBIERE, J C </w:t>
      </w:r>
      <w:r w:rsidRPr="00F17A01">
        <w:rPr>
          <w:rFonts w:ascii="Cambria" w:eastAsia="Arial" w:hAnsi="Cambria" w:cs="Arial"/>
          <w:i/>
          <w:iCs/>
          <w:lang w:val="sv-SE"/>
        </w:rPr>
        <w:t>et al.</w:t>
      </w:r>
      <w:r w:rsidRPr="00F17A01">
        <w:rPr>
          <w:rFonts w:ascii="Cambria" w:eastAsia="Arial" w:hAnsi="Cambria" w:cs="Arial"/>
          <w:lang w:val="sv-SE"/>
        </w:rPr>
        <w:t xml:space="preserve"> </w:t>
      </w:r>
      <w:r w:rsidRPr="003C2FCA">
        <w:rPr>
          <w:rFonts w:ascii="Cambria" w:eastAsia="Arial" w:hAnsi="Cambria" w:cs="Arial"/>
        </w:rPr>
        <w:t xml:space="preserve">Inovação e sustentabilidade: novos modelos e proposições. </w:t>
      </w:r>
      <w:proofErr w:type="spellStart"/>
      <w:r w:rsidRPr="003C2FCA">
        <w:rPr>
          <w:rFonts w:ascii="Cambria" w:eastAsia="Arial" w:hAnsi="Cambria" w:cs="Arial"/>
        </w:rPr>
        <w:t>ERARevista</w:t>
      </w:r>
      <w:proofErr w:type="spellEnd"/>
      <w:r w:rsidRPr="003C2FCA">
        <w:rPr>
          <w:rFonts w:ascii="Cambria" w:eastAsia="Arial" w:hAnsi="Cambria" w:cs="Arial"/>
        </w:rPr>
        <w:t xml:space="preserve"> de Administração Empresas. São Paulo. v. 50 , n. 2, p. 146-154, abr./jun. 2010. Disponível em: </w:t>
      </w:r>
      <w:hyperlink r:id="rId7" w:history="1">
        <w:r w:rsidRPr="003C2FCA">
          <w:rPr>
            <w:rFonts w:ascii="Cambria" w:eastAsia="Arial" w:hAnsi="Cambria" w:cs="Arial"/>
          </w:rPr>
          <w:t>https://www.scielo.br/j/rae/a/yfSJ69NTb8jcHSYr3R9bztJ/abstract/?lang=pt</w:t>
        </w:r>
      </w:hyperlink>
      <w:r w:rsidRPr="003C2FCA">
        <w:rPr>
          <w:rFonts w:ascii="Cambria" w:eastAsia="Arial" w:hAnsi="Cambria" w:cs="Arial"/>
        </w:rPr>
        <w:t>&gt; Acesso em: 4 out.2021.</w:t>
      </w:r>
    </w:p>
    <w:p w14:paraId="0517CF26" w14:textId="77777777" w:rsidR="00F17A01" w:rsidRPr="003C2FCA" w:rsidRDefault="00F17A01" w:rsidP="00F17A01">
      <w:pPr>
        <w:rPr>
          <w:rFonts w:ascii="Cambria" w:eastAsia="Arial" w:hAnsi="Cambria" w:cs="Arial"/>
        </w:rPr>
      </w:pPr>
    </w:p>
    <w:p w14:paraId="7D72913C" w14:textId="77777777" w:rsidR="00F17A01" w:rsidRDefault="00F17A01" w:rsidP="00F17A01">
      <w:pPr>
        <w:rPr>
          <w:rFonts w:ascii="Cambria" w:eastAsia="Arial" w:hAnsi="Cambria" w:cs="Arial"/>
        </w:rPr>
      </w:pPr>
      <w:r w:rsidRPr="003C2FCA">
        <w:rPr>
          <w:rFonts w:ascii="Cambria" w:eastAsia="Arial" w:hAnsi="Cambria" w:cs="Arial"/>
        </w:rPr>
        <w:t xml:space="preserve">BERGAMINI, C W. </w:t>
      </w:r>
      <w:r w:rsidRPr="00DE526B">
        <w:rPr>
          <w:rFonts w:ascii="Cambria" w:eastAsia="Arial" w:hAnsi="Cambria" w:cs="Arial"/>
          <w:b/>
          <w:bCs/>
        </w:rPr>
        <w:t xml:space="preserve">Motivação nas </w:t>
      </w:r>
      <w:r>
        <w:rPr>
          <w:rFonts w:ascii="Cambria" w:eastAsia="Arial" w:hAnsi="Cambria" w:cs="Arial"/>
          <w:b/>
          <w:bCs/>
        </w:rPr>
        <w:t>O</w:t>
      </w:r>
      <w:r w:rsidRPr="00DE526B">
        <w:rPr>
          <w:rFonts w:ascii="Cambria" w:eastAsia="Arial" w:hAnsi="Cambria" w:cs="Arial"/>
          <w:b/>
          <w:bCs/>
        </w:rPr>
        <w:t>rganizações</w:t>
      </w:r>
      <w:r w:rsidRPr="003C2FCA">
        <w:rPr>
          <w:rFonts w:ascii="Cambria" w:eastAsia="Arial" w:hAnsi="Cambria" w:cs="Arial"/>
        </w:rPr>
        <w:t>. Atlas. São Paulo. 2008.</w:t>
      </w:r>
    </w:p>
    <w:p w14:paraId="2F3A9FFC" w14:textId="77777777" w:rsidR="00F17A01" w:rsidRPr="003C2FCA" w:rsidRDefault="00F17A01" w:rsidP="00F17A01">
      <w:pPr>
        <w:rPr>
          <w:rFonts w:ascii="Cambria" w:eastAsia="Arial" w:hAnsi="Cambria" w:cs="Arial"/>
        </w:rPr>
      </w:pPr>
    </w:p>
    <w:p w14:paraId="771863AE" w14:textId="77777777" w:rsidR="00F17A01" w:rsidRDefault="00F17A01" w:rsidP="00F17A01">
      <w:pPr>
        <w:rPr>
          <w:rFonts w:ascii="Cambria" w:eastAsia="Arial" w:hAnsi="Cambria" w:cs="Arial"/>
        </w:rPr>
      </w:pPr>
      <w:r w:rsidRPr="003C2FCA">
        <w:rPr>
          <w:rFonts w:ascii="Cambria" w:eastAsia="Arial" w:hAnsi="Cambria" w:cs="Arial"/>
        </w:rPr>
        <w:t xml:space="preserve">BERNARDES, J G; BARCELLOS, P F P; CAMARGO, M E. Motivação do trabalhador: </w:t>
      </w:r>
      <w:proofErr w:type="spellStart"/>
      <w:r w:rsidRPr="003C2FCA">
        <w:rPr>
          <w:rFonts w:ascii="Cambria" w:eastAsia="Arial" w:hAnsi="Cambria" w:cs="Arial"/>
        </w:rPr>
        <w:t>Esudo</w:t>
      </w:r>
      <w:proofErr w:type="spellEnd"/>
      <w:r w:rsidRPr="003C2FCA">
        <w:rPr>
          <w:rFonts w:ascii="Cambria" w:eastAsia="Arial" w:hAnsi="Cambria" w:cs="Arial"/>
        </w:rPr>
        <w:t xml:space="preserve"> de caso em um Hospital Filantrópico. VII </w:t>
      </w:r>
      <w:proofErr w:type="spellStart"/>
      <w:r w:rsidRPr="003C2FCA">
        <w:rPr>
          <w:rFonts w:ascii="Cambria" w:eastAsia="Arial" w:hAnsi="Cambria" w:cs="Arial"/>
        </w:rPr>
        <w:t>SEGeT</w:t>
      </w:r>
      <w:proofErr w:type="spellEnd"/>
      <w:r w:rsidRPr="003C2FCA">
        <w:rPr>
          <w:rFonts w:ascii="Cambria" w:eastAsia="Arial" w:hAnsi="Cambria" w:cs="Arial"/>
        </w:rPr>
        <w:t xml:space="preserve"> - Simpósio de Excelência em Gestão e Tecnologia. 2010. Disponível em:https://www.aedb.br/seget/arquivos/artigos10/237_0%20que%20motiva%20os%20trabalhadores%20SEGET.pdf. Acesso em: 26 de fev. 2019.</w:t>
      </w:r>
    </w:p>
    <w:p w14:paraId="7DB501F1" w14:textId="77777777" w:rsidR="00F17A01" w:rsidRPr="003C2FCA" w:rsidRDefault="00F17A01" w:rsidP="00F17A01">
      <w:pPr>
        <w:rPr>
          <w:rFonts w:ascii="Cambria" w:eastAsia="Arial" w:hAnsi="Cambria" w:cs="Arial"/>
        </w:rPr>
      </w:pPr>
    </w:p>
    <w:p w14:paraId="241884F2" w14:textId="77777777" w:rsidR="00F17A01" w:rsidRDefault="00F17A01" w:rsidP="00F17A01">
      <w:pPr>
        <w:rPr>
          <w:rFonts w:ascii="Cambria" w:eastAsia="Arial" w:hAnsi="Cambria" w:cs="Arial"/>
        </w:rPr>
      </w:pPr>
      <w:r w:rsidRPr="003C2FCA">
        <w:rPr>
          <w:rFonts w:ascii="Cambria" w:eastAsia="Arial" w:hAnsi="Cambria" w:cs="Arial"/>
        </w:rPr>
        <w:t>BORGES, A S; DOS SANTOS, D O; BRITO, L. Qualidade de vida no trabalho (QVT) dos profissionais de enfermagem. Disponível em:&lt; http://unidesc.edu.br/nip/wp-content/uploads/2017/05/Adriana-dos-Santos-Borges_Daiany-Oliveira-dos-Santos_ENFERMAGEM.pdf&gt;. Acesso em: 24 de fev. 2019.</w:t>
      </w:r>
    </w:p>
    <w:p w14:paraId="5BB0FE45" w14:textId="77777777" w:rsidR="00F17A01" w:rsidRPr="003C2FCA" w:rsidRDefault="00F17A01" w:rsidP="00F17A01">
      <w:pPr>
        <w:rPr>
          <w:rFonts w:ascii="Cambria" w:eastAsia="Arial" w:hAnsi="Cambria" w:cs="Arial"/>
        </w:rPr>
      </w:pPr>
    </w:p>
    <w:p w14:paraId="30178C69" w14:textId="77777777" w:rsidR="00F17A01" w:rsidRDefault="00F17A01" w:rsidP="00F17A01">
      <w:pPr>
        <w:rPr>
          <w:rFonts w:ascii="Cambria" w:eastAsia="Arial" w:hAnsi="Cambria" w:cs="Arial"/>
        </w:rPr>
      </w:pPr>
      <w:r w:rsidRPr="003C2FCA">
        <w:rPr>
          <w:rFonts w:ascii="Cambria" w:eastAsia="Arial" w:hAnsi="Cambria" w:cs="Arial"/>
        </w:rPr>
        <w:t xml:space="preserve">BOHLANDER, G (cols.). </w:t>
      </w:r>
      <w:r w:rsidRPr="00DE526B">
        <w:rPr>
          <w:rFonts w:ascii="Cambria" w:eastAsia="Arial" w:hAnsi="Cambria" w:cs="Arial"/>
          <w:b/>
          <w:bCs/>
        </w:rPr>
        <w:t>Administração de Recursos Humanos</w:t>
      </w:r>
      <w:r w:rsidRPr="003C2FCA">
        <w:rPr>
          <w:rFonts w:ascii="Cambria" w:eastAsia="Arial" w:hAnsi="Cambria" w:cs="Arial"/>
        </w:rPr>
        <w:t>. São Paulo: Pioneira, 2003.</w:t>
      </w:r>
    </w:p>
    <w:p w14:paraId="12726ED7" w14:textId="77777777" w:rsidR="00F17A01" w:rsidRPr="003C2FCA" w:rsidRDefault="00F17A01" w:rsidP="00F17A01">
      <w:pPr>
        <w:rPr>
          <w:rFonts w:ascii="Cambria" w:eastAsia="Arial" w:hAnsi="Cambria" w:cs="Arial"/>
        </w:rPr>
      </w:pPr>
    </w:p>
    <w:p w14:paraId="4B12E7A6" w14:textId="77777777" w:rsidR="00F17A01" w:rsidRDefault="00F17A01" w:rsidP="00F17A01">
      <w:pPr>
        <w:rPr>
          <w:rFonts w:ascii="Cambria" w:eastAsia="Arial" w:hAnsi="Cambria" w:cs="Arial"/>
        </w:rPr>
      </w:pPr>
      <w:r w:rsidRPr="003C2FCA">
        <w:rPr>
          <w:rFonts w:ascii="Cambria" w:eastAsia="Arial" w:hAnsi="Cambria" w:cs="Arial"/>
        </w:rPr>
        <w:t xml:space="preserve">CHIAVENATO, I. </w:t>
      </w:r>
      <w:r w:rsidRPr="00DE526B">
        <w:rPr>
          <w:rFonts w:ascii="Cambria" w:eastAsia="Arial" w:hAnsi="Cambria" w:cs="Arial"/>
          <w:b/>
          <w:bCs/>
        </w:rPr>
        <w:t xml:space="preserve">Gestão de </w:t>
      </w:r>
      <w:r>
        <w:rPr>
          <w:rFonts w:ascii="Cambria" w:eastAsia="Arial" w:hAnsi="Cambria" w:cs="Arial"/>
          <w:b/>
          <w:bCs/>
        </w:rPr>
        <w:t>P</w:t>
      </w:r>
      <w:r w:rsidRPr="00DE526B">
        <w:rPr>
          <w:rFonts w:ascii="Cambria" w:eastAsia="Arial" w:hAnsi="Cambria" w:cs="Arial"/>
          <w:b/>
          <w:bCs/>
        </w:rPr>
        <w:t>essoas</w:t>
      </w:r>
      <w:r w:rsidRPr="003C2FCA">
        <w:rPr>
          <w:rFonts w:ascii="Cambria" w:eastAsia="Arial" w:hAnsi="Cambria" w:cs="Arial"/>
        </w:rPr>
        <w:t>. ELSEVIER, Rio de Janeiro, 7ª reimpressão, 2005</w:t>
      </w:r>
    </w:p>
    <w:p w14:paraId="2F4DB854" w14:textId="77777777" w:rsidR="00F17A01" w:rsidRPr="003C2FCA" w:rsidRDefault="00F17A01" w:rsidP="00F17A01">
      <w:pPr>
        <w:rPr>
          <w:rFonts w:ascii="Cambria" w:eastAsia="Arial" w:hAnsi="Cambria" w:cs="Arial"/>
        </w:rPr>
      </w:pPr>
    </w:p>
    <w:p w14:paraId="53A52D01" w14:textId="77777777" w:rsidR="00F17A01" w:rsidRDefault="00F17A01" w:rsidP="00F17A01">
      <w:pPr>
        <w:rPr>
          <w:rFonts w:ascii="Cambria" w:eastAsia="Arial" w:hAnsi="Cambria" w:cs="Arial"/>
        </w:rPr>
      </w:pPr>
      <w:r w:rsidRPr="003C2FCA">
        <w:rPr>
          <w:rFonts w:ascii="Cambria" w:eastAsia="Arial" w:hAnsi="Cambria" w:cs="Arial"/>
        </w:rPr>
        <w:t xml:space="preserve">CHIAVENATO, I. </w:t>
      </w:r>
      <w:r w:rsidRPr="00DE526B">
        <w:rPr>
          <w:rFonts w:ascii="Cambria" w:eastAsia="Arial" w:hAnsi="Cambria" w:cs="Arial"/>
          <w:b/>
          <w:bCs/>
        </w:rPr>
        <w:t xml:space="preserve">Iniciação à Teoria das </w:t>
      </w:r>
      <w:r>
        <w:rPr>
          <w:rFonts w:ascii="Cambria" w:eastAsia="Arial" w:hAnsi="Cambria" w:cs="Arial"/>
          <w:b/>
          <w:bCs/>
        </w:rPr>
        <w:t>O</w:t>
      </w:r>
      <w:r w:rsidRPr="00DE526B">
        <w:rPr>
          <w:rFonts w:ascii="Cambria" w:eastAsia="Arial" w:hAnsi="Cambria" w:cs="Arial"/>
          <w:b/>
          <w:bCs/>
        </w:rPr>
        <w:t>rganizações</w:t>
      </w:r>
      <w:r w:rsidRPr="003C2FCA">
        <w:rPr>
          <w:rFonts w:ascii="Cambria" w:eastAsia="Arial" w:hAnsi="Cambria" w:cs="Arial"/>
        </w:rPr>
        <w:t>. São Paulo: Manole,2010.</w:t>
      </w:r>
    </w:p>
    <w:p w14:paraId="02BC6BF0" w14:textId="77777777" w:rsidR="00F17A01" w:rsidRPr="003C2FCA" w:rsidRDefault="00F17A01" w:rsidP="00F17A01">
      <w:pPr>
        <w:rPr>
          <w:rFonts w:ascii="Cambria" w:eastAsia="Arial" w:hAnsi="Cambria" w:cs="Arial"/>
        </w:rPr>
      </w:pPr>
    </w:p>
    <w:p w14:paraId="1185913C" w14:textId="77777777" w:rsidR="00F17A01" w:rsidRPr="003C2FCA" w:rsidRDefault="00F17A01" w:rsidP="00F17A01">
      <w:pPr>
        <w:rPr>
          <w:rFonts w:ascii="Cambria" w:eastAsia="Arial" w:hAnsi="Cambria" w:cs="Arial"/>
        </w:rPr>
      </w:pPr>
      <w:r w:rsidRPr="003C2FCA">
        <w:rPr>
          <w:rFonts w:ascii="Cambria" w:eastAsia="Arial" w:hAnsi="Cambria" w:cs="Arial"/>
        </w:rPr>
        <w:t xml:space="preserve">CHIAVENATO, I. </w:t>
      </w:r>
      <w:r w:rsidRPr="00DE526B">
        <w:rPr>
          <w:rFonts w:ascii="Cambria" w:eastAsia="Arial" w:hAnsi="Cambria" w:cs="Arial"/>
          <w:b/>
          <w:bCs/>
        </w:rPr>
        <w:t>Gestão de Pessoas</w:t>
      </w:r>
      <w:r w:rsidRPr="003C2FCA">
        <w:rPr>
          <w:rFonts w:ascii="Cambria" w:eastAsia="Arial" w:hAnsi="Cambria" w:cs="Arial"/>
        </w:rPr>
        <w:t>: o novo papel dos recursos humanos nas organizações.11.ed.São Paulo: Manole, 2014.</w:t>
      </w:r>
    </w:p>
    <w:p w14:paraId="4C21635F" w14:textId="77777777" w:rsidR="00F17A01" w:rsidRDefault="00F17A01" w:rsidP="00F17A01">
      <w:pPr>
        <w:rPr>
          <w:rFonts w:ascii="Cambria" w:eastAsia="Arial" w:hAnsi="Cambria" w:cs="Arial"/>
        </w:rPr>
      </w:pPr>
      <w:r w:rsidRPr="003C2FCA">
        <w:rPr>
          <w:rFonts w:ascii="Cambria" w:eastAsia="Arial" w:hAnsi="Cambria" w:cs="Arial"/>
          <w:lang w:val="en-GB"/>
        </w:rPr>
        <w:t xml:space="preserve">CANGUSSU, C. H. </w:t>
      </w:r>
      <w:r w:rsidRPr="00DE526B">
        <w:rPr>
          <w:rFonts w:ascii="Cambria" w:eastAsia="Arial" w:hAnsi="Cambria" w:cs="Arial"/>
          <w:i/>
          <w:iCs/>
          <w:lang w:val="en-GB"/>
        </w:rPr>
        <w:t>et al.</w:t>
      </w:r>
      <w:r w:rsidRPr="003C2FCA">
        <w:rPr>
          <w:rFonts w:ascii="Cambria" w:eastAsia="Arial" w:hAnsi="Cambria" w:cs="Arial"/>
          <w:lang w:val="en-GB"/>
        </w:rPr>
        <w:t xml:space="preserve"> </w:t>
      </w:r>
      <w:r w:rsidRPr="003C2FCA">
        <w:rPr>
          <w:rFonts w:ascii="Cambria" w:eastAsia="Arial" w:hAnsi="Cambria" w:cs="Arial"/>
        </w:rPr>
        <w:t xml:space="preserve">ENDOMARKETING: </w:t>
      </w:r>
      <w:r w:rsidRPr="00DE526B">
        <w:rPr>
          <w:rFonts w:ascii="Cambria" w:eastAsia="Arial" w:hAnsi="Cambria" w:cs="Arial"/>
          <w:b/>
          <w:bCs/>
        </w:rPr>
        <w:t>Utilização como ferramenta de crescimento organizacional</w:t>
      </w:r>
      <w:r w:rsidRPr="003C2FCA">
        <w:rPr>
          <w:rFonts w:ascii="Cambria" w:eastAsia="Arial" w:hAnsi="Cambria" w:cs="Arial"/>
        </w:rPr>
        <w:t>. Rev. Conexão Eletrônica – Três Lagoas, MS – Volume 12 – Número 1 – Ano 2015.</w:t>
      </w:r>
    </w:p>
    <w:p w14:paraId="37EE0350" w14:textId="77777777" w:rsidR="00F17A01" w:rsidRPr="003C2FCA" w:rsidRDefault="00F17A01" w:rsidP="00F17A01">
      <w:pPr>
        <w:rPr>
          <w:rFonts w:ascii="Cambria" w:eastAsia="Arial" w:hAnsi="Cambria" w:cs="Arial"/>
        </w:rPr>
      </w:pPr>
    </w:p>
    <w:p w14:paraId="4101D8B2" w14:textId="77777777" w:rsidR="00F17A01" w:rsidRDefault="00F17A01" w:rsidP="00F17A01">
      <w:pPr>
        <w:rPr>
          <w:rFonts w:ascii="Cambria" w:eastAsia="Arial" w:hAnsi="Cambria" w:cs="Arial"/>
        </w:rPr>
      </w:pPr>
      <w:r w:rsidRPr="003C2FCA">
        <w:rPr>
          <w:rFonts w:ascii="Cambria" w:eastAsia="Arial" w:hAnsi="Cambria" w:cs="Arial"/>
        </w:rPr>
        <w:t xml:space="preserve">CORRAL, J A. </w:t>
      </w:r>
      <w:r w:rsidRPr="00DE526B">
        <w:rPr>
          <w:rFonts w:ascii="Cambria" w:eastAsia="Arial" w:hAnsi="Cambria" w:cs="Arial"/>
          <w:b/>
          <w:bCs/>
        </w:rPr>
        <w:t>Como conquistar o seu emprego</w:t>
      </w:r>
      <w:r w:rsidRPr="003C2FCA">
        <w:rPr>
          <w:rFonts w:ascii="Cambria" w:eastAsia="Arial" w:hAnsi="Cambria" w:cs="Arial"/>
        </w:rPr>
        <w:t>. São Paulo: Universo dos Livros, 2010</w:t>
      </w:r>
    </w:p>
    <w:p w14:paraId="7EE30D2F" w14:textId="77777777" w:rsidR="00F17A01" w:rsidRPr="003C2FCA" w:rsidRDefault="00F17A01" w:rsidP="00F17A01">
      <w:pPr>
        <w:rPr>
          <w:rFonts w:ascii="Cambria" w:eastAsia="Arial" w:hAnsi="Cambria" w:cs="Arial"/>
        </w:rPr>
      </w:pPr>
      <w:r w:rsidRPr="003C2FCA">
        <w:rPr>
          <w:rFonts w:ascii="Cambria" w:eastAsia="Arial" w:hAnsi="Cambria" w:cs="Arial"/>
        </w:rPr>
        <w:t>.</w:t>
      </w:r>
    </w:p>
    <w:p w14:paraId="677DD32F" w14:textId="77777777" w:rsidR="00F17A01" w:rsidRDefault="00F17A01" w:rsidP="00F17A01">
      <w:pPr>
        <w:rPr>
          <w:rFonts w:ascii="Cambria" w:eastAsia="Arial" w:hAnsi="Cambria" w:cs="Arial"/>
        </w:rPr>
      </w:pPr>
      <w:r w:rsidRPr="003C2FCA">
        <w:rPr>
          <w:rFonts w:ascii="Cambria" w:eastAsia="Arial" w:hAnsi="Cambria" w:cs="Arial"/>
        </w:rPr>
        <w:t xml:space="preserve">COSTA, R. </w:t>
      </w:r>
      <w:r w:rsidRPr="00DE526B">
        <w:rPr>
          <w:rFonts w:ascii="Cambria" w:eastAsia="Arial" w:hAnsi="Cambria" w:cs="Arial"/>
          <w:i/>
          <w:iCs/>
        </w:rPr>
        <w:t>et al</w:t>
      </w:r>
      <w:r w:rsidRPr="003C2FCA">
        <w:rPr>
          <w:rFonts w:ascii="Cambria" w:eastAsia="Arial" w:hAnsi="Cambria" w:cs="Arial"/>
        </w:rPr>
        <w:t xml:space="preserve">. O legado de Florence </w:t>
      </w:r>
      <w:proofErr w:type="spellStart"/>
      <w:r w:rsidRPr="003C2FCA">
        <w:rPr>
          <w:rFonts w:ascii="Cambria" w:eastAsia="Arial" w:hAnsi="Cambria" w:cs="Arial"/>
        </w:rPr>
        <w:t>Nightingale</w:t>
      </w:r>
      <w:proofErr w:type="spellEnd"/>
      <w:r w:rsidRPr="003C2FCA">
        <w:rPr>
          <w:rFonts w:ascii="Cambria" w:eastAsia="Arial" w:hAnsi="Cambria" w:cs="Arial"/>
        </w:rPr>
        <w:t xml:space="preserve">: uma viagem no tempo. Texto contexto - </w:t>
      </w:r>
      <w:proofErr w:type="spellStart"/>
      <w:r w:rsidRPr="003C2FCA">
        <w:rPr>
          <w:rFonts w:ascii="Cambria" w:eastAsia="Arial" w:hAnsi="Cambria" w:cs="Arial"/>
        </w:rPr>
        <w:t>enferm</w:t>
      </w:r>
      <w:proofErr w:type="spellEnd"/>
      <w:r w:rsidRPr="003C2FCA">
        <w:rPr>
          <w:rFonts w:ascii="Cambria" w:eastAsia="Arial" w:hAnsi="Cambria" w:cs="Arial"/>
        </w:rPr>
        <w:t>.,v. 18, n. 4, p. 661-669, 2009. Disponivel em: &lt; https://www.scielo.br/j/tce/a/ntxb8WhXpNLpn4DC9ZQv8Pd/?la &gt;. Acesso em: 4 out. 2021.</w:t>
      </w:r>
    </w:p>
    <w:p w14:paraId="611BAFE1" w14:textId="77777777" w:rsidR="00F17A01" w:rsidRPr="003C2FCA" w:rsidRDefault="00F17A01" w:rsidP="00F17A01">
      <w:pPr>
        <w:rPr>
          <w:rFonts w:ascii="Cambria" w:eastAsia="Arial" w:hAnsi="Cambria" w:cs="Arial"/>
        </w:rPr>
      </w:pPr>
    </w:p>
    <w:p w14:paraId="7E37239A" w14:textId="77777777" w:rsidR="00F17A01" w:rsidRDefault="00F17A01" w:rsidP="00F17A01">
      <w:pPr>
        <w:rPr>
          <w:rFonts w:ascii="Cambria" w:eastAsia="Arial" w:hAnsi="Cambria" w:cs="Arial"/>
        </w:rPr>
      </w:pPr>
      <w:r w:rsidRPr="003C2FCA">
        <w:rPr>
          <w:rFonts w:ascii="Cambria" w:eastAsia="Arial" w:hAnsi="Cambria" w:cs="Arial"/>
        </w:rPr>
        <w:lastRenderedPageBreak/>
        <w:t xml:space="preserve">COELHO, E. D. A. C. </w:t>
      </w:r>
      <w:r w:rsidRPr="00DE526B">
        <w:rPr>
          <w:rFonts w:ascii="Cambria" w:eastAsia="Arial" w:hAnsi="Cambria" w:cs="Arial"/>
          <w:b/>
          <w:bCs/>
        </w:rPr>
        <w:t>Gênero, saúde e enfermagem</w:t>
      </w:r>
      <w:r w:rsidRPr="003C2FCA">
        <w:rPr>
          <w:rFonts w:ascii="Cambria" w:eastAsia="Arial" w:hAnsi="Cambria" w:cs="Arial"/>
        </w:rPr>
        <w:t xml:space="preserve">. Rev. Bras. </w:t>
      </w:r>
      <w:proofErr w:type="spellStart"/>
      <w:r w:rsidRPr="003C2FCA">
        <w:rPr>
          <w:rFonts w:ascii="Cambria" w:eastAsia="Arial" w:hAnsi="Cambria" w:cs="Arial"/>
        </w:rPr>
        <w:t>Enferm</w:t>
      </w:r>
      <w:proofErr w:type="spellEnd"/>
      <w:r w:rsidRPr="003C2FCA">
        <w:rPr>
          <w:rFonts w:ascii="Cambria" w:eastAsia="Arial" w:hAnsi="Cambria" w:cs="Arial"/>
        </w:rPr>
        <w:t>, v. 58, n. 3, p. 345-8, 2005.Disponibilidade em: http://www.scielo.br/pdf/reben/v58n3/a18v58n3.pdf. Acesso em: 4 out. 2021.</w:t>
      </w:r>
    </w:p>
    <w:p w14:paraId="245DB51F" w14:textId="77777777" w:rsidR="00F17A01" w:rsidRPr="003C2FCA" w:rsidRDefault="00F17A01" w:rsidP="00F17A01">
      <w:pPr>
        <w:rPr>
          <w:rFonts w:ascii="Cambria" w:eastAsia="Arial" w:hAnsi="Cambria" w:cs="Arial"/>
        </w:rPr>
      </w:pPr>
    </w:p>
    <w:p w14:paraId="39FA2893" w14:textId="77777777" w:rsidR="00F17A01" w:rsidRDefault="00F17A01" w:rsidP="00F17A01">
      <w:pPr>
        <w:rPr>
          <w:rFonts w:ascii="Cambria" w:eastAsia="Arial" w:hAnsi="Cambria" w:cs="Arial"/>
        </w:rPr>
      </w:pPr>
      <w:r w:rsidRPr="003C2FCA">
        <w:rPr>
          <w:rFonts w:ascii="Cambria" w:eastAsia="Arial" w:hAnsi="Cambria" w:cs="Arial"/>
        </w:rPr>
        <w:t xml:space="preserve">DA SILVA, R A ; ESTENDER, A C. </w:t>
      </w:r>
      <w:r w:rsidRPr="00DE526B">
        <w:rPr>
          <w:rFonts w:ascii="Cambria" w:eastAsia="Arial" w:hAnsi="Cambria" w:cs="Arial"/>
        </w:rPr>
        <w:t>A Influência da motivação no local de trabalho.</w:t>
      </w:r>
      <w:r w:rsidRPr="00DE526B">
        <w:rPr>
          <w:rFonts w:ascii="Cambria" w:eastAsia="Arial" w:hAnsi="Cambria" w:cs="Arial"/>
          <w:b/>
          <w:bCs/>
        </w:rPr>
        <w:t xml:space="preserve"> Revista de Administração do </w:t>
      </w:r>
      <w:proofErr w:type="spellStart"/>
      <w:r w:rsidRPr="00DE526B">
        <w:rPr>
          <w:rFonts w:ascii="Cambria" w:eastAsia="Arial" w:hAnsi="Cambria" w:cs="Arial"/>
          <w:b/>
          <w:bCs/>
        </w:rPr>
        <w:t>Unisal</w:t>
      </w:r>
      <w:proofErr w:type="spellEnd"/>
      <w:r w:rsidRPr="003C2FCA">
        <w:rPr>
          <w:rFonts w:ascii="Cambria" w:eastAsia="Arial" w:hAnsi="Cambria" w:cs="Arial"/>
        </w:rPr>
        <w:t>, [S.I.], v. 5, n. 8, nov. 2015. Disponível em:&lt;http://www.revista.unisal.br/sj/index.php/RevAdministracao/article/view/406&gt;. Acesso em: 24 fev. 2019.</w:t>
      </w:r>
    </w:p>
    <w:p w14:paraId="4CF35FBA" w14:textId="77777777" w:rsidR="00F17A01" w:rsidRPr="003C2FCA" w:rsidRDefault="00F17A01" w:rsidP="00F17A01">
      <w:pPr>
        <w:rPr>
          <w:rFonts w:ascii="Cambria" w:eastAsia="Arial" w:hAnsi="Cambria" w:cs="Arial"/>
        </w:rPr>
      </w:pPr>
    </w:p>
    <w:p w14:paraId="2FAC319F" w14:textId="77777777" w:rsidR="00F17A01" w:rsidRDefault="00F17A01" w:rsidP="00F17A01">
      <w:pPr>
        <w:rPr>
          <w:rFonts w:ascii="Cambria" w:eastAsia="Arial" w:hAnsi="Cambria" w:cs="Arial"/>
        </w:rPr>
      </w:pPr>
      <w:r w:rsidRPr="003C2FCA">
        <w:rPr>
          <w:rFonts w:ascii="Cambria" w:eastAsia="Arial" w:hAnsi="Cambria" w:cs="Arial"/>
        </w:rPr>
        <w:t xml:space="preserve">DAVIS, K; NEWSTROM, J W. </w:t>
      </w:r>
      <w:r w:rsidRPr="00DE526B">
        <w:rPr>
          <w:rFonts w:ascii="Cambria" w:eastAsia="Arial" w:hAnsi="Cambria" w:cs="Arial"/>
          <w:b/>
          <w:bCs/>
        </w:rPr>
        <w:t>Comportamento humano no trabalho</w:t>
      </w:r>
      <w:r w:rsidRPr="003C2FCA">
        <w:rPr>
          <w:rFonts w:ascii="Cambria" w:eastAsia="Arial" w:hAnsi="Cambria" w:cs="Arial"/>
        </w:rPr>
        <w:t xml:space="preserve"> – Uma abordagem organizacional – Volume 2. São Paulo: </w:t>
      </w:r>
      <w:proofErr w:type="spellStart"/>
      <w:r w:rsidRPr="003C2FCA">
        <w:rPr>
          <w:rFonts w:ascii="Cambria" w:eastAsia="Arial" w:hAnsi="Cambria" w:cs="Arial"/>
        </w:rPr>
        <w:t>Cengage</w:t>
      </w:r>
      <w:proofErr w:type="spellEnd"/>
      <w:r w:rsidRPr="003C2FCA">
        <w:rPr>
          <w:rFonts w:ascii="Cambria" w:eastAsia="Arial" w:hAnsi="Cambria" w:cs="Arial"/>
        </w:rPr>
        <w:t xml:space="preserve"> Learning, 2011.</w:t>
      </w:r>
    </w:p>
    <w:p w14:paraId="7BF86C70" w14:textId="77777777" w:rsidR="00F17A01" w:rsidRPr="003C2FCA" w:rsidRDefault="00F17A01" w:rsidP="00F17A01">
      <w:pPr>
        <w:rPr>
          <w:rFonts w:ascii="Cambria" w:eastAsia="Arial" w:hAnsi="Cambria" w:cs="Arial"/>
        </w:rPr>
      </w:pPr>
    </w:p>
    <w:p w14:paraId="0464F010" w14:textId="77777777" w:rsidR="00F17A01" w:rsidRDefault="00F17A01" w:rsidP="00F17A01">
      <w:pPr>
        <w:rPr>
          <w:rFonts w:ascii="Cambria" w:eastAsia="Arial" w:hAnsi="Cambria" w:cs="Arial"/>
        </w:rPr>
      </w:pPr>
      <w:r w:rsidRPr="003C2FCA">
        <w:rPr>
          <w:rFonts w:ascii="Cambria" w:eastAsia="Arial" w:hAnsi="Cambria" w:cs="Arial"/>
        </w:rPr>
        <w:t xml:space="preserve">DEJOURS, C.; ABDOUCHELI, E; JAYET, C. </w:t>
      </w:r>
      <w:proofErr w:type="spellStart"/>
      <w:r w:rsidRPr="00DE526B">
        <w:rPr>
          <w:rFonts w:ascii="Cambria" w:eastAsia="Arial" w:hAnsi="Cambria" w:cs="Arial"/>
          <w:b/>
          <w:bCs/>
        </w:rPr>
        <w:t>Psicodinamica</w:t>
      </w:r>
      <w:proofErr w:type="spellEnd"/>
      <w:r w:rsidRPr="00DE526B">
        <w:rPr>
          <w:rFonts w:ascii="Cambria" w:eastAsia="Arial" w:hAnsi="Cambria" w:cs="Arial"/>
          <w:b/>
          <w:bCs/>
        </w:rPr>
        <w:t xml:space="preserve"> do trabalho, contribuições da escola </w:t>
      </w:r>
      <w:proofErr w:type="spellStart"/>
      <w:r w:rsidRPr="00DE526B">
        <w:rPr>
          <w:rFonts w:ascii="Cambria" w:eastAsia="Arial" w:hAnsi="Cambria" w:cs="Arial"/>
          <w:b/>
          <w:bCs/>
        </w:rPr>
        <w:t>Dejouriana</w:t>
      </w:r>
      <w:proofErr w:type="spellEnd"/>
      <w:r w:rsidRPr="00DE526B">
        <w:rPr>
          <w:rFonts w:ascii="Cambria" w:eastAsia="Arial" w:hAnsi="Cambria" w:cs="Arial"/>
          <w:b/>
          <w:bCs/>
        </w:rPr>
        <w:t xml:space="preserve"> a análise da relação prazer, sofrimento e trabalho</w:t>
      </w:r>
      <w:r w:rsidRPr="003C2FCA">
        <w:rPr>
          <w:rFonts w:ascii="Cambria" w:eastAsia="Arial" w:hAnsi="Cambria" w:cs="Arial"/>
        </w:rPr>
        <w:t>. Atlas. São Paulo. 2007.</w:t>
      </w:r>
    </w:p>
    <w:p w14:paraId="2F5A5487" w14:textId="77777777" w:rsidR="00F17A01" w:rsidRPr="003C2FCA" w:rsidRDefault="00F17A01" w:rsidP="00F17A01">
      <w:pPr>
        <w:rPr>
          <w:rFonts w:ascii="Cambria" w:eastAsia="Arial" w:hAnsi="Cambria" w:cs="Arial"/>
        </w:rPr>
      </w:pPr>
    </w:p>
    <w:p w14:paraId="37699A28" w14:textId="77777777" w:rsidR="00F17A01" w:rsidRDefault="00F17A01" w:rsidP="00F17A01">
      <w:pPr>
        <w:rPr>
          <w:rFonts w:ascii="Cambria" w:eastAsia="Arial" w:hAnsi="Cambria" w:cs="Arial"/>
        </w:rPr>
      </w:pPr>
      <w:r w:rsidRPr="003C2FCA">
        <w:rPr>
          <w:rFonts w:ascii="Cambria" w:eastAsia="Arial" w:hAnsi="Cambria" w:cs="Arial"/>
        </w:rPr>
        <w:t xml:space="preserve">DUTRA, </w:t>
      </w:r>
      <w:proofErr w:type="spellStart"/>
      <w:r w:rsidRPr="003C2FCA">
        <w:rPr>
          <w:rFonts w:ascii="Cambria" w:eastAsia="Arial" w:hAnsi="Cambria" w:cs="Arial"/>
        </w:rPr>
        <w:t>J.S.</w:t>
      </w:r>
      <w:r w:rsidRPr="00DE526B">
        <w:rPr>
          <w:rFonts w:ascii="Cambria" w:eastAsia="Arial" w:hAnsi="Cambria" w:cs="Arial"/>
          <w:b/>
          <w:bCs/>
        </w:rPr>
        <w:t>Gestão</w:t>
      </w:r>
      <w:proofErr w:type="spellEnd"/>
      <w:r w:rsidRPr="00DE526B">
        <w:rPr>
          <w:rFonts w:ascii="Cambria" w:eastAsia="Arial" w:hAnsi="Cambria" w:cs="Arial"/>
          <w:b/>
          <w:bCs/>
        </w:rPr>
        <w:t xml:space="preserve"> de carreiras</w:t>
      </w:r>
      <w:r w:rsidRPr="003C2FCA">
        <w:rPr>
          <w:rFonts w:ascii="Cambria" w:eastAsia="Arial" w:hAnsi="Cambria" w:cs="Arial"/>
        </w:rPr>
        <w:t>: a pessoa, a organização e as oportunidades. 2. ed. Atlas, 2017.</w:t>
      </w:r>
    </w:p>
    <w:p w14:paraId="694BC593" w14:textId="77777777" w:rsidR="00F17A01" w:rsidRPr="003C2FCA" w:rsidRDefault="00F17A01" w:rsidP="00F17A01">
      <w:pPr>
        <w:rPr>
          <w:rFonts w:ascii="Cambria" w:eastAsia="Arial" w:hAnsi="Cambria" w:cs="Arial"/>
        </w:rPr>
      </w:pPr>
    </w:p>
    <w:p w14:paraId="1AE77877" w14:textId="77777777" w:rsidR="00F17A01" w:rsidRDefault="00F17A01" w:rsidP="00F17A01">
      <w:pPr>
        <w:rPr>
          <w:rFonts w:ascii="Cambria" w:eastAsia="Arial" w:hAnsi="Cambria" w:cs="Arial"/>
        </w:rPr>
      </w:pPr>
      <w:r w:rsidRPr="003C2FCA">
        <w:rPr>
          <w:rFonts w:ascii="Cambria" w:eastAsia="Arial" w:hAnsi="Cambria" w:cs="Arial"/>
        </w:rPr>
        <w:t xml:space="preserve">GUANAES-LORENZI, C. A construção do cuidado no diálogo entre usuários e profissionais de </w:t>
      </w:r>
      <w:proofErr w:type="spellStart"/>
      <w:r w:rsidRPr="003C2FCA">
        <w:rPr>
          <w:rFonts w:ascii="Cambria" w:eastAsia="Arial" w:hAnsi="Cambria" w:cs="Arial"/>
        </w:rPr>
        <w:t>saúde.Saúde</w:t>
      </w:r>
      <w:proofErr w:type="spellEnd"/>
      <w:r w:rsidRPr="003C2FCA">
        <w:rPr>
          <w:rFonts w:ascii="Cambria" w:eastAsia="Arial" w:hAnsi="Cambria" w:cs="Arial"/>
        </w:rPr>
        <w:t xml:space="preserve"> &amp; Transformação Social, v. 4, n. 3, p. 43-51, 2013. &lt;http://incubadora.periodicos.ufsc.br/index.php/saudeetransformacao/article/view/2287&gt;. Acesso em: 10 set. 2021.</w:t>
      </w:r>
    </w:p>
    <w:p w14:paraId="3D051B76" w14:textId="77777777" w:rsidR="00F17A01" w:rsidRPr="003C2FCA" w:rsidRDefault="00F17A01" w:rsidP="00F17A01">
      <w:pPr>
        <w:rPr>
          <w:rFonts w:ascii="Cambria" w:eastAsia="Arial" w:hAnsi="Cambria" w:cs="Arial"/>
        </w:rPr>
      </w:pPr>
    </w:p>
    <w:p w14:paraId="07FB5A7B" w14:textId="77777777" w:rsidR="00F17A01" w:rsidRDefault="00F17A01" w:rsidP="00F17A01">
      <w:pPr>
        <w:rPr>
          <w:rFonts w:ascii="Cambria" w:eastAsia="Arial" w:hAnsi="Cambria" w:cs="Arial"/>
        </w:rPr>
      </w:pPr>
      <w:r w:rsidRPr="003C2FCA">
        <w:rPr>
          <w:rFonts w:ascii="Cambria" w:eastAsia="Arial" w:hAnsi="Cambria" w:cs="Arial"/>
        </w:rPr>
        <w:t xml:space="preserve">KOHN, V. V. A </w:t>
      </w:r>
      <w:r w:rsidRPr="00DE526B">
        <w:rPr>
          <w:rFonts w:ascii="Cambria" w:eastAsia="Arial" w:hAnsi="Cambria" w:cs="Arial"/>
          <w:b/>
          <w:bCs/>
        </w:rPr>
        <w:t>Empresa e o Relacionamento Interpessoal</w:t>
      </w:r>
      <w:r w:rsidRPr="003C2FCA">
        <w:rPr>
          <w:rFonts w:ascii="Cambria" w:eastAsia="Arial" w:hAnsi="Cambria" w:cs="Arial"/>
        </w:rPr>
        <w:t xml:space="preserve">. </w:t>
      </w:r>
      <w:r w:rsidRPr="003C2FCA">
        <w:rPr>
          <w:rFonts w:ascii="Cambria" w:eastAsia="Arial" w:hAnsi="Cambria" w:cs="Arial"/>
          <w:lang w:val="en-GB"/>
        </w:rPr>
        <w:t xml:space="preserve">In: RACI, </w:t>
      </w:r>
      <w:proofErr w:type="spellStart"/>
      <w:r w:rsidRPr="003C2FCA">
        <w:rPr>
          <w:rFonts w:ascii="Cambria" w:eastAsia="Arial" w:hAnsi="Cambria" w:cs="Arial"/>
          <w:lang w:val="en-GB"/>
        </w:rPr>
        <w:t>Getúlio</w:t>
      </w:r>
      <w:proofErr w:type="spellEnd"/>
      <w:r w:rsidRPr="003C2FCA">
        <w:rPr>
          <w:rFonts w:ascii="Cambria" w:eastAsia="Arial" w:hAnsi="Cambria" w:cs="Arial"/>
          <w:lang w:val="en-GB"/>
        </w:rPr>
        <w:t xml:space="preserve"> Vargas, v.8, n.17, Jan./jun. 2014. </w:t>
      </w:r>
      <w:r w:rsidRPr="003C2FCA">
        <w:rPr>
          <w:rFonts w:ascii="Cambria" w:eastAsia="Arial" w:hAnsi="Cambria" w:cs="Arial"/>
        </w:rPr>
        <w:t>ISSN 1809-6212</w:t>
      </w:r>
    </w:p>
    <w:p w14:paraId="50CAE7A4" w14:textId="77777777" w:rsidR="00F17A01" w:rsidRPr="003C2FCA" w:rsidRDefault="00F17A01" w:rsidP="00F17A01">
      <w:pPr>
        <w:rPr>
          <w:rFonts w:ascii="Cambria" w:eastAsia="Arial" w:hAnsi="Cambria" w:cs="Arial"/>
        </w:rPr>
      </w:pPr>
    </w:p>
    <w:p w14:paraId="132558F2" w14:textId="77777777" w:rsidR="00F17A01" w:rsidRDefault="00F17A01" w:rsidP="00F17A01">
      <w:pPr>
        <w:rPr>
          <w:rFonts w:ascii="Cambria" w:eastAsia="Arial" w:hAnsi="Cambria" w:cs="Arial"/>
        </w:rPr>
      </w:pPr>
      <w:r w:rsidRPr="003C2FCA">
        <w:rPr>
          <w:rFonts w:ascii="Cambria" w:eastAsia="Arial" w:hAnsi="Cambria" w:cs="Arial"/>
        </w:rPr>
        <w:t>MELO, M. B. de.; BARBOSA, M. A.; SOUZA, P. R. de. Satisfação no trabalho da equipe de enfermagem: revisão integrativa. Rev. Latino- Am. Enfermagem. v. 19, ed. 04, p. 1-9, jul.-ago. 2011. Disponível em:&lt; https://temasemsaude.com/wp-content/uploads/2016/08/16228.pdf&gt; . Acesso em: 10 set. 2021.</w:t>
      </w:r>
    </w:p>
    <w:p w14:paraId="1AD1F1A4" w14:textId="77777777" w:rsidR="00F17A01" w:rsidRPr="003C2FCA" w:rsidRDefault="00F17A01" w:rsidP="00F17A01">
      <w:pPr>
        <w:rPr>
          <w:rFonts w:ascii="Cambria" w:eastAsia="Arial" w:hAnsi="Cambria" w:cs="Arial"/>
        </w:rPr>
      </w:pPr>
    </w:p>
    <w:p w14:paraId="032FDD20" w14:textId="77777777" w:rsidR="00F17A01" w:rsidRDefault="00F17A01" w:rsidP="00F17A01">
      <w:pPr>
        <w:rPr>
          <w:rFonts w:ascii="Cambria" w:eastAsia="Arial" w:hAnsi="Cambria" w:cs="Arial"/>
        </w:rPr>
      </w:pPr>
      <w:r w:rsidRPr="003C2FCA">
        <w:rPr>
          <w:rFonts w:ascii="Cambria" w:eastAsia="Arial" w:hAnsi="Cambria" w:cs="Arial"/>
        </w:rPr>
        <w:t xml:space="preserve">RAMOS, M A; GONÇALVES, T C </w:t>
      </w:r>
      <w:proofErr w:type="spellStart"/>
      <w:r w:rsidRPr="003C2FCA">
        <w:rPr>
          <w:rFonts w:ascii="Cambria" w:eastAsia="Arial" w:hAnsi="Cambria" w:cs="Arial"/>
        </w:rPr>
        <w:t>C</w:t>
      </w:r>
      <w:proofErr w:type="spellEnd"/>
      <w:r w:rsidRPr="003C2FCA">
        <w:rPr>
          <w:rFonts w:ascii="Cambria" w:eastAsia="Arial" w:hAnsi="Cambria" w:cs="Arial"/>
        </w:rPr>
        <w:t>. Interesses estratégicos da responsabilidade socioambiental empresarial em uma montadora automobilística: a dinâmica entre a prática da responsabilidade socioambiental e os negócios da organização. VIII Congresso nacional de Excelência em Gestão, 8 e 9 jun. 2012. Disponível em: http://www.excelenciaemgestao.org/portals/2/documents/cneg8/anais/t12_0501_2206.pdf. Acesso em: 15 abr. 2014.</w:t>
      </w:r>
    </w:p>
    <w:p w14:paraId="5E42BF1C" w14:textId="77777777" w:rsidR="00F17A01" w:rsidRPr="003C2FCA" w:rsidRDefault="00F17A01" w:rsidP="00F17A01">
      <w:pPr>
        <w:rPr>
          <w:rFonts w:ascii="Cambria" w:eastAsia="Arial" w:hAnsi="Cambria" w:cs="Arial"/>
        </w:rPr>
      </w:pPr>
    </w:p>
    <w:p w14:paraId="41AA6EA4" w14:textId="77777777" w:rsidR="00F17A01" w:rsidRDefault="00F17A01" w:rsidP="00F17A01">
      <w:pPr>
        <w:autoSpaceDE w:val="0"/>
        <w:autoSpaceDN w:val="0"/>
        <w:adjustRightInd w:val="0"/>
        <w:rPr>
          <w:rFonts w:ascii="Cambria" w:eastAsia="Arial" w:hAnsi="Cambria" w:cs="Arial"/>
        </w:rPr>
      </w:pPr>
      <w:r w:rsidRPr="003C2FCA">
        <w:rPr>
          <w:rFonts w:ascii="Cambria" w:eastAsia="Arial" w:hAnsi="Cambria" w:cs="Arial"/>
        </w:rPr>
        <w:t>SILVA, P. E.; EVANGELISTA, M. A. V.; BERNARDO, M. B. S. R. Clima Organizacional em meios de hospedagem: estudo de caso. Estudos, Goiânia, v. 42, n. 1, p.103-123, 2015</w:t>
      </w:r>
    </w:p>
    <w:p w14:paraId="42634F69" w14:textId="77777777" w:rsidR="00F17A01" w:rsidRPr="003C2FCA" w:rsidRDefault="00F17A01" w:rsidP="00F17A01">
      <w:pPr>
        <w:autoSpaceDE w:val="0"/>
        <w:autoSpaceDN w:val="0"/>
        <w:adjustRightInd w:val="0"/>
        <w:rPr>
          <w:rFonts w:ascii="Cambria" w:eastAsia="Arial" w:hAnsi="Cambria" w:cs="Arial"/>
        </w:rPr>
      </w:pPr>
    </w:p>
    <w:p w14:paraId="76EA5412" w14:textId="77777777" w:rsidR="00F17A01" w:rsidRDefault="00F17A01" w:rsidP="00F17A01">
      <w:pPr>
        <w:rPr>
          <w:rFonts w:ascii="Cambria" w:eastAsia="Arial" w:hAnsi="Cambria" w:cs="Arial"/>
        </w:rPr>
      </w:pPr>
      <w:r w:rsidRPr="003C2FCA">
        <w:rPr>
          <w:rFonts w:ascii="Cambria" w:eastAsia="Arial" w:hAnsi="Cambria" w:cs="Arial"/>
        </w:rPr>
        <w:t>SILVEIRA, C D; STIPP, MA C; DE MATTOS, V Z. Fatores intervenientes na satisfação para trabalhar na enfermagem de um hospital no Rio de Janeiro. Revista Eletrônica de Enfermagem, Rio de Janeiro, v. 16, n. 1, p. 100-8, 31 mar. 2014. Disponível em: https://www.fen.ufg.br/revista/v16/n1/pdf/v16n1a12.pdf. Acesso em: 24 de fev. 2019.</w:t>
      </w:r>
    </w:p>
    <w:p w14:paraId="16A82A15" w14:textId="77777777" w:rsidR="00F17A01" w:rsidRPr="003C2FCA" w:rsidRDefault="00F17A01" w:rsidP="00F17A01">
      <w:pPr>
        <w:rPr>
          <w:rFonts w:ascii="Cambria" w:eastAsia="Arial" w:hAnsi="Cambria" w:cs="Arial"/>
        </w:rPr>
      </w:pPr>
    </w:p>
    <w:p w14:paraId="54316CF9" w14:textId="3EC23C97" w:rsidR="000D4E12" w:rsidRDefault="00F17A01" w:rsidP="00F17A01">
      <w:pPr>
        <w:autoSpaceDE w:val="0"/>
        <w:autoSpaceDN w:val="0"/>
        <w:adjustRightInd w:val="0"/>
      </w:pPr>
      <w:r w:rsidRPr="003C2FCA">
        <w:rPr>
          <w:rFonts w:ascii="Cambria" w:eastAsia="Arial" w:hAnsi="Cambria" w:cs="Arial"/>
        </w:rPr>
        <w:lastRenderedPageBreak/>
        <w:t xml:space="preserve">SOUSA, J. S.; GARCIA, F. C. </w:t>
      </w:r>
      <w:r w:rsidRPr="00DE526B">
        <w:rPr>
          <w:rFonts w:ascii="Cambria" w:eastAsia="Arial" w:hAnsi="Cambria" w:cs="Arial"/>
          <w:b/>
          <w:bCs/>
        </w:rPr>
        <w:t>Clima Organizacional</w:t>
      </w:r>
      <w:r w:rsidRPr="003C2FCA">
        <w:rPr>
          <w:rFonts w:ascii="Cambria" w:eastAsia="Arial" w:hAnsi="Cambria" w:cs="Arial"/>
        </w:rPr>
        <w:t>: um estudo de caso em uma rede de farmácias no interior de Minas Gerais. Gestão e Regionalidade. v. 27, n. 79, p.22-31, 2011.</w:t>
      </w:r>
    </w:p>
    <w:sectPr w:rsidR="000D4E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F078" w14:textId="77777777" w:rsidR="00910205" w:rsidRDefault="00910205" w:rsidP="00F17A01">
      <w:r>
        <w:separator/>
      </w:r>
    </w:p>
  </w:endnote>
  <w:endnote w:type="continuationSeparator" w:id="0">
    <w:p w14:paraId="22855398" w14:textId="77777777" w:rsidR="00910205" w:rsidRDefault="00910205" w:rsidP="00F1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8989" w14:textId="77777777" w:rsidR="00910205" w:rsidRDefault="00910205" w:rsidP="00F17A01">
      <w:r>
        <w:separator/>
      </w:r>
    </w:p>
  </w:footnote>
  <w:footnote w:type="continuationSeparator" w:id="0">
    <w:p w14:paraId="1E6EEFDD" w14:textId="77777777" w:rsidR="00910205" w:rsidRDefault="00910205" w:rsidP="00F17A01">
      <w:r>
        <w:continuationSeparator/>
      </w:r>
    </w:p>
  </w:footnote>
  <w:footnote w:id="1">
    <w:p w14:paraId="119DA647" w14:textId="77777777" w:rsidR="00F17A01" w:rsidRPr="003C2FCA" w:rsidRDefault="00F17A01" w:rsidP="00F17A01">
      <w:pPr>
        <w:pBdr>
          <w:top w:val="nil"/>
          <w:left w:val="nil"/>
          <w:bottom w:val="nil"/>
          <w:right w:val="nil"/>
          <w:between w:val="nil"/>
        </w:pBdr>
        <w:jc w:val="both"/>
        <w:rPr>
          <w:rFonts w:ascii="Cambria" w:eastAsia="Arial" w:hAnsi="Cambria" w:cs="Arial"/>
          <w:color w:val="000000"/>
          <w:sz w:val="16"/>
          <w:szCs w:val="16"/>
        </w:rPr>
      </w:pPr>
      <w:r w:rsidRPr="003C2FCA">
        <w:rPr>
          <w:rFonts w:ascii="Cambria" w:hAnsi="Cambria"/>
          <w:sz w:val="16"/>
          <w:szCs w:val="16"/>
          <w:vertAlign w:val="superscript"/>
        </w:rPr>
        <w:footnoteRef/>
      </w:r>
      <w:r w:rsidRPr="003C2FCA">
        <w:rPr>
          <w:rFonts w:ascii="Cambria" w:eastAsia="Arial" w:hAnsi="Cambria" w:cs="Arial"/>
          <w:color w:val="000000"/>
          <w:sz w:val="16"/>
          <w:szCs w:val="16"/>
        </w:rPr>
        <w:t xml:space="preserve"> Acadêmica do 10º termo de Psicologia no Centro Universitário Católico Salesiano Auxillium – Unisalesiano Campus Araçatuba.e-mail: renata.rosaria@hotmail.com</w:t>
      </w:r>
    </w:p>
  </w:footnote>
  <w:footnote w:id="2">
    <w:p w14:paraId="68009ED3" w14:textId="77777777" w:rsidR="00F17A01" w:rsidRPr="003C2FCA" w:rsidRDefault="00F17A01" w:rsidP="00F17A01">
      <w:pPr>
        <w:pBdr>
          <w:top w:val="nil"/>
          <w:left w:val="nil"/>
          <w:bottom w:val="nil"/>
          <w:right w:val="nil"/>
          <w:between w:val="nil"/>
        </w:pBdr>
        <w:jc w:val="both"/>
        <w:rPr>
          <w:rFonts w:ascii="Cambria" w:hAnsi="Cambria"/>
          <w:color w:val="000000"/>
          <w:sz w:val="16"/>
          <w:szCs w:val="16"/>
        </w:rPr>
      </w:pPr>
      <w:r w:rsidRPr="003C2FCA">
        <w:rPr>
          <w:rFonts w:ascii="Cambria" w:hAnsi="Cambria"/>
          <w:sz w:val="16"/>
          <w:szCs w:val="16"/>
          <w:vertAlign w:val="superscript"/>
        </w:rPr>
        <w:footnoteRef/>
      </w:r>
      <w:r w:rsidRPr="003C2FCA">
        <w:rPr>
          <w:rFonts w:ascii="Cambria" w:eastAsia="Arial" w:hAnsi="Cambria" w:cs="Arial"/>
          <w:sz w:val="16"/>
          <w:szCs w:val="16"/>
          <w:vertAlign w:val="superscript"/>
        </w:rPr>
        <w:t xml:space="preserve"> </w:t>
      </w:r>
      <w:r w:rsidRPr="003C2FCA">
        <w:rPr>
          <w:rFonts w:ascii="Cambria" w:eastAsia="Arial" w:hAnsi="Cambria" w:cs="Arial"/>
          <w:color w:val="000000"/>
          <w:sz w:val="16"/>
          <w:szCs w:val="16"/>
        </w:rPr>
        <w:t>Enfermeira, Mestre e Doutora na Escola de Enfermagem da USP Ribeirão Preto; Docente do Centro Universitário Católico Salesiano Auxillium – Unisalesiano Campus Araçatuba</w:t>
      </w:r>
      <w:r w:rsidRPr="003C2FCA">
        <w:rPr>
          <w:rFonts w:ascii="Cambria" w:eastAsia="Cambria" w:hAnsi="Cambria" w:cs="Cambria"/>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3DEB"/>
    <w:multiLevelType w:val="hybridMultilevel"/>
    <w:tmpl w:val="CE74AC60"/>
    <w:lvl w:ilvl="0" w:tplc="6A26BCF6">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36F69BB"/>
    <w:multiLevelType w:val="hybridMultilevel"/>
    <w:tmpl w:val="6658A2D2"/>
    <w:lvl w:ilvl="0" w:tplc="44B41C7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894127"/>
    <w:multiLevelType w:val="multilevel"/>
    <w:tmpl w:val="5B261AAE"/>
    <w:lvl w:ilvl="0">
      <w:start w:val="2"/>
      <w:numFmt w:val="lowerLetter"/>
      <w:lvlText w:val="%1)"/>
      <w:lvlJc w:val="left"/>
      <w:pPr>
        <w:ind w:left="2370" w:hanging="231"/>
      </w:pPr>
      <w:rPr>
        <w:rFonts w:ascii="Cambria" w:eastAsia="Cambria" w:hAnsi="Cambria" w:cs="Cambria"/>
        <w:i/>
        <w:sz w:val="20"/>
        <w:szCs w:val="20"/>
      </w:rPr>
    </w:lvl>
    <w:lvl w:ilvl="1">
      <w:numFmt w:val="bullet"/>
      <w:lvlText w:val="•"/>
      <w:lvlJc w:val="left"/>
      <w:pPr>
        <w:ind w:left="3014" w:hanging="231"/>
      </w:pPr>
    </w:lvl>
    <w:lvl w:ilvl="2">
      <w:numFmt w:val="bullet"/>
      <w:lvlText w:val="•"/>
      <w:lvlJc w:val="left"/>
      <w:pPr>
        <w:ind w:left="3649" w:hanging="231"/>
      </w:pPr>
    </w:lvl>
    <w:lvl w:ilvl="3">
      <w:numFmt w:val="bullet"/>
      <w:lvlText w:val="•"/>
      <w:lvlJc w:val="left"/>
      <w:pPr>
        <w:ind w:left="4283" w:hanging="231"/>
      </w:pPr>
    </w:lvl>
    <w:lvl w:ilvl="4">
      <w:numFmt w:val="bullet"/>
      <w:lvlText w:val="•"/>
      <w:lvlJc w:val="left"/>
      <w:pPr>
        <w:ind w:left="4918" w:hanging="231"/>
      </w:pPr>
    </w:lvl>
    <w:lvl w:ilvl="5">
      <w:numFmt w:val="bullet"/>
      <w:lvlText w:val="•"/>
      <w:lvlJc w:val="left"/>
      <w:pPr>
        <w:ind w:left="5553" w:hanging="231"/>
      </w:pPr>
    </w:lvl>
    <w:lvl w:ilvl="6">
      <w:numFmt w:val="bullet"/>
      <w:lvlText w:val="•"/>
      <w:lvlJc w:val="left"/>
      <w:pPr>
        <w:ind w:left="6187" w:hanging="231"/>
      </w:pPr>
    </w:lvl>
    <w:lvl w:ilvl="7">
      <w:numFmt w:val="bullet"/>
      <w:lvlText w:val="•"/>
      <w:lvlJc w:val="left"/>
      <w:pPr>
        <w:ind w:left="6822" w:hanging="231"/>
      </w:pPr>
    </w:lvl>
    <w:lvl w:ilvl="8">
      <w:numFmt w:val="bullet"/>
      <w:lvlText w:val="•"/>
      <w:lvlJc w:val="left"/>
      <w:pPr>
        <w:ind w:left="7457" w:hanging="231"/>
      </w:pPr>
    </w:lvl>
  </w:abstractNum>
  <w:abstractNum w:abstractNumId="3" w15:restartNumberingAfterBreak="0">
    <w:nsid w:val="07C36502"/>
    <w:multiLevelType w:val="hybridMultilevel"/>
    <w:tmpl w:val="C75CC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734A7D"/>
    <w:multiLevelType w:val="hybridMultilevel"/>
    <w:tmpl w:val="D9AE80CC"/>
    <w:lvl w:ilvl="0" w:tplc="1B3C44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99368A"/>
    <w:multiLevelType w:val="hybridMultilevel"/>
    <w:tmpl w:val="10D28614"/>
    <w:lvl w:ilvl="0" w:tplc="6F547F9C">
      <w:start w:val="1"/>
      <w:numFmt w:val="lowerLetter"/>
      <w:lvlText w:val="%1)"/>
      <w:lvlJc w:val="left"/>
      <w:pPr>
        <w:ind w:left="2880" w:hanging="360"/>
      </w:pPr>
      <w:rPr>
        <w:rFonts w:hint="default"/>
      </w:rPr>
    </w:lvl>
    <w:lvl w:ilvl="1" w:tplc="04160019">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6" w15:restartNumberingAfterBreak="0">
    <w:nsid w:val="1DFC1057"/>
    <w:multiLevelType w:val="multilevel"/>
    <w:tmpl w:val="FE56BA48"/>
    <w:lvl w:ilvl="0">
      <w:start w:val="1"/>
      <w:numFmt w:val="decimal"/>
      <w:pStyle w:val="Titulo1"/>
      <w:lvlText w:val="%1"/>
      <w:lvlJc w:val="left"/>
      <w:pPr>
        <w:tabs>
          <w:tab w:val="num" w:pos="227"/>
        </w:tabs>
        <w:ind w:left="227" w:hanging="227"/>
      </w:pPr>
      <w:rPr>
        <w:rFonts w:ascii="Arial" w:hAnsi="Arial" w:cs="Times New Roman" w:hint="default"/>
        <w:sz w:val="24"/>
      </w:rPr>
    </w:lvl>
    <w:lvl w:ilvl="1">
      <w:start w:val="1"/>
      <w:numFmt w:val="decimal"/>
      <w:pStyle w:val="Ttulo2"/>
      <w:lvlText w:val="%1.%2"/>
      <w:lvlJc w:val="left"/>
      <w:pPr>
        <w:tabs>
          <w:tab w:val="num" w:pos="397"/>
        </w:tabs>
        <w:ind w:left="397" w:hanging="397"/>
      </w:pPr>
      <w:rPr>
        <w:rFonts w:ascii="Arial" w:hAnsi="Arial" w:cs="Times New Roman" w:hint="default"/>
        <w:b w:val="0"/>
        <w:i w:val="0"/>
        <w:caps/>
        <w:sz w:val="24"/>
      </w:rPr>
    </w:lvl>
    <w:lvl w:ilvl="2">
      <w:start w:val="1"/>
      <w:numFmt w:val="decimal"/>
      <w:lvlText w:val="%1.%2.%3"/>
      <w:lvlJc w:val="left"/>
      <w:pPr>
        <w:tabs>
          <w:tab w:val="num" w:pos="567"/>
        </w:tabs>
        <w:ind w:left="624" w:hanging="624"/>
      </w:pPr>
      <w:rPr>
        <w:rFonts w:ascii="Arial" w:hAnsi="Arial" w:cs="Times New Roman" w:hint="default"/>
        <w:b w:val="0"/>
        <w:i w:val="0"/>
        <w:strike w:val="0"/>
        <w:dstrike w:val="0"/>
        <w:color w:val="auto"/>
        <w:sz w:val="24"/>
        <w:u w:val="none"/>
        <w:effect w:val="none"/>
      </w:rPr>
    </w:lvl>
    <w:lvl w:ilvl="3">
      <w:start w:val="1"/>
      <w:numFmt w:val="decimal"/>
      <w:pStyle w:val="Ttulo4"/>
      <w:lvlText w:val="%1.%2.%3.%4"/>
      <w:lvlJc w:val="left"/>
      <w:pPr>
        <w:tabs>
          <w:tab w:val="num" w:pos="737"/>
        </w:tabs>
        <w:ind w:left="737" w:hanging="737"/>
      </w:pPr>
      <w:rPr>
        <w:rFonts w:ascii="Arial" w:hAnsi="Arial" w:cs="Times New Roman" w:hint="default"/>
        <w:b w:val="0"/>
        <w:i w:val="0"/>
        <w:strike w:val="0"/>
        <w:dstrike w:val="0"/>
        <w:color w:val="auto"/>
        <w:sz w:val="24"/>
        <w:u w:val="none"/>
        <w:effect w:val="none"/>
      </w:rPr>
    </w:lvl>
    <w:lvl w:ilvl="4">
      <w:start w:val="1"/>
      <w:numFmt w:val="decimal"/>
      <w:pStyle w:val="Ttulo5"/>
      <w:lvlText w:val="%1.%2.%3.%4.%5"/>
      <w:lvlJc w:val="left"/>
      <w:pPr>
        <w:tabs>
          <w:tab w:val="num" w:pos="1077"/>
        </w:tabs>
        <w:ind w:left="1077" w:hanging="1077"/>
      </w:pPr>
      <w:rPr>
        <w:rFonts w:ascii="Arial" w:hAnsi="Arial" w:cs="Times New Roman" w:hint="default"/>
        <w:b w:val="0"/>
        <w:i/>
        <w:strike w:val="0"/>
        <w:dstrike w:val="0"/>
        <w:color w:val="auto"/>
        <w:sz w:val="24"/>
        <w:u w:val="none"/>
        <w:effect w:val="none"/>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226F3B96"/>
    <w:multiLevelType w:val="multilevel"/>
    <w:tmpl w:val="A56E0D1C"/>
    <w:lvl w:ilvl="0">
      <w:start w:val="1"/>
      <w:numFmt w:val="lowerLetter"/>
      <w:lvlText w:val="%1)"/>
      <w:lvlJc w:val="left"/>
      <w:pPr>
        <w:tabs>
          <w:tab w:val="num" w:pos="720"/>
        </w:tabs>
        <w:ind w:left="720" w:hanging="360"/>
      </w:pPr>
      <w:rPr>
        <w:rFonts w:ascii="Cambria" w:eastAsia="Times New Roman" w:hAnsi="Cambri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34679"/>
    <w:multiLevelType w:val="multilevel"/>
    <w:tmpl w:val="4D3E985C"/>
    <w:lvl w:ilvl="0">
      <w:start w:val="1"/>
      <w:numFmt w:val="decimal"/>
      <w:lvlText w:val="%1"/>
      <w:lvlJc w:val="left"/>
      <w:pPr>
        <w:ind w:left="360" w:hanging="360"/>
      </w:pPr>
      <w:rPr>
        <w:rFonts w:hint="default"/>
      </w:rPr>
    </w:lvl>
    <w:lvl w:ilvl="1">
      <w:start w:val="1"/>
      <w:numFmt w:val="decimal"/>
      <w:pStyle w:val="Ttulo1"/>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24E6AAC"/>
    <w:multiLevelType w:val="hybridMultilevel"/>
    <w:tmpl w:val="0EC86BB0"/>
    <w:lvl w:ilvl="0" w:tplc="BA9A520E">
      <w:start w:val="1"/>
      <w:numFmt w:val="lowerLetter"/>
      <w:lvlText w:val="%1)"/>
      <w:lvlJc w:val="left"/>
      <w:pPr>
        <w:ind w:left="720" w:hanging="360"/>
      </w:pPr>
      <w:rPr>
        <w:rFonts w:ascii="Cambria" w:eastAsia="Times New Roman" w:hAnsi="Cambria" w:cs="Times New Roman"/>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503675EB"/>
    <w:multiLevelType w:val="hybridMultilevel"/>
    <w:tmpl w:val="78C2062C"/>
    <w:lvl w:ilvl="0" w:tplc="1D2A3840">
      <w:start w:val="1"/>
      <w:numFmt w:val="lowerLetter"/>
      <w:lvlText w:val="%1)"/>
      <w:lvlJc w:val="left"/>
      <w:pPr>
        <w:ind w:left="1169" w:hanging="360"/>
      </w:pPr>
      <w:rPr>
        <w:rFonts w:hint="default"/>
      </w:rPr>
    </w:lvl>
    <w:lvl w:ilvl="1" w:tplc="04160019" w:tentative="1">
      <w:start w:val="1"/>
      <w:numFmt w:val="lowerLetter"/>
      <w:lvlText w:val="%2."/>
      <w:lvlJc w:val="left"/>
      <w:pPr>
        <w:ind w:left="1889" w:hanging="360"/>
      </w:pPr>
    </w:lvl>
    <w:lvl w:ilvl="2" w:tplc="0416001B" w:tentative="1">
      <w:start w:val="1"/>
      <w:numFmt w:val="lowerRoman"/>
      <w:lvlText w:val="%3."/>
      <w:lvlJc w:val="right"/>
      <w:pPr>
        <w:ind w:left="2609" w:hanging="180"/>
      </w:pPr>
    </w:lvl>
    <w:lvl w:ilvl="3" w:tplc="0416000F" w:tentative="1">
      <w:start w:val="1"/>
      <w:numFmt w:val="decimal"/>
      <w:lvlText w:val="%4."/>
      <w:lvlJc w:val="left"/>
      <w:pPr>
        <w:ind w:left="3329" w:hanging="360"/>
      </w:pPr>
    </w:lvl>
    <w:lvl w:ilvl="4" w:tplc="04160019" w:tentative="1">
      <w:start w:val="1"/>
      <w:numFmt w:val="lowerLetter"/>
      <w:lvlText w:val="%5."/>
      <w:lvlJc w:val="left"/>
      <w:pPr>
        <w:ind w:left="4049" w:hanging="360"/>
      </w:pPr>
    </w:lvl>
    <w:lvl w:ilvl="5" w:tplc="0416001B" w:tentative="1">
      <w:start w:val="1"/>
      <w:numFmt w:val="lowerRoman"/>
      <w:lvlText w:val="%6."/>
      <w:lvlJc w:val="right"/>
      <w:pPr>
        <w:ind w:left="4769" w:hanging="180"/>
      </w:pPr>
    </w:lvl>
    <w:lvl w:ilvl="6" w:tplc="0416000F" w:tentative="1">
      <w:start w:val="1"/>
      <w:numFmt w:val="decimal"/>
      <w:lvlText w:val="%7."/>
      <w:lvlJc w:val="left"/>
      <w:pPr>
        <w:ind w:left="5489" w:hanging="360"/>
      </w:pPr>
    </w:lvl>
    <w:lvl w:ilvl="7" w:tplc="04160019" w:tentative="1">
      <w:start w:val="1"/>
      <w:numFmt w:val="lowerLetter"/>
      <w:lvlText w:val="%8."/>
      <w:lvlJc w:val="left"/>
      <w:pPr>
        <w:ind w:left="6209" w:hanging="360"/>
      </w:pPr>
    </w:lvl>
    <w:lvl w:ilvl="8" w:tplc="0416001B" w:tentative="1">
      <w:start w:val="1"/>
      <w:numFmt w:val="lowerRoman"/>
      <w:lvlText w:val="%9."/>
      <w:lvlJc w:val="right"/>
      <w:pPr>
        <w:ind w:left="6929" w:hanging="180"/>
      </w:pPr>
    </w:lvl>
  </w:abstractNum>
  <w:abstractNum w:abstractNumId="11" w15:restartNumberingAfterBreak="0">
    <w:nsid w:val="514B6E1E"/>
    <w:multiLevelType w:val="hybridMultilevel"/>
    <w:tmpl w:val="48544F40"/>
    <w:lvl w:ilvl="0" w:tplc="959E6738">
      <w:start w:val="1"/>
      <w:numFmt w:val="upperRoman"/>
      <w:lvlText w:val="%1-"/>
      <w:lvlJc w:val="left"/>
      <w:pPr>
        <w:ind w:left="3131"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76E59C7"/>
    <w:multiLevelType w:val="multilevel"/>
    <w:tmpl w:val="C2EECA34"/>
    <w:lvl w:ilvl="0">
      <w:start w:val="1"/>
      <w:numFmt w:val="lowerLetter"/>
      <w:lvlText w:val="%1)"/>
      <w:lvlJc w:val="left"/>
      <w:pPr>
        <w:ind w:left="2370" w:hanging="262"/>
      </w:pPr>
      <w:rPr>
        <w:rFonts w:ascii="Cambria" w:eastAsia="Cambria" w:hAnsi="Cambria" w:cs="Cambria"/>
        <w:i/>
        <w:sz w:val="20"/>
        <w:szCs w:val="20"/>
      </w:rPr>
    </w:lvl>
    <w:lvl w:ilvl="1">
      <w:numFmt w:val="bullet"/>
      <w:lvlText w:val="•"/>
      <w:lvlJc w:val="left"/>
      <w:pPr>
        <w:ind w:left="3014" w:hanging="262"/>
      </w:pPr>
    </w:lvl>
    <w:lvl w:ilvl="2">
      <w:numFmt w:val="bullet"/>
      <w:lvlText w:val="•"/>
      <w:lvlJc w:val="left"/>
      <w:pPr>
        <w:ind w:left="3649" w:hanging="262"/>
      </w:pPr>
    </w:lvl>
    <w:lvl w:ilvl="3">
      <w:numFmt w:val="bullet"/>
      <w:lvlText w:val="•"/>
      <w:lvlJc w:val="left"/>
      <w:pPr>
        <w:ind w:left="4283" w:hanging="262"/>
      </w:pPr>
    </w:lvl>
    <w:lvl w:ilvl="4">
      <w:numFmt w:val="bullet"/>
      <w:lvlText w:val="•"/>
      <w:lvlJc w:val="left"/>
      <w:pPr>
        <w:ind w:left="4918" w:hanging="262"/>
      </w:pPr>
    </w:lvl>
    <w:lvl w:ilvl="5">
      <w:numFmt w:val="bullet"/>
      <w:lvlText w:val="•"/>
      <w:lvlJc w:val="left"/>
      <w:pPr>
        <w:ind w:left="5553" w:hanging="262"/>
      </w:pPr>
    </w:lvl>
    <w:lvl w:ilvl="6">
      <w:numFmt w:val="bullet"/>
      <w:lvlText w:val="•"/>
      <w:lvlJc w:val="left"/>
      <w:pPr>
        <w:ind w:left="6187" w:hanging="262"/>
      </w:pPr>
    </w:lvl>
    <w:lvl w:ilvl="7">
      <w:numFmt w:val="bullet"/>
      <w:lvlText w:val="•"/>
      <w:lvlJc w:val="left"/>
      <w:pPr>
        <w:ind w:left="6822" w:hanging="262"/>
      </w:pPr>
    </w:lvl>
    <w:lvl w:ilvl="8">
      <w:numFmt w:val="bullet"/>
      <w:lvlText w:val="•"/>
      <w:lvlJc w:val="left"/>
      <w:pPr>
        <w:ind w:left="7457" w:hanging="262"/>
      </w:pPr>
    </w:lvl>
  </w:abstractNum>
  <w:abstractNum w:abstractNumId="13" w15:restartNumberingAfterBreak="0">
    <w:nsid w:val="5E540061"/>
    <w:multiLevelType w:val="hybridMultilevel"/>
    <w:tmpl w:val="77883110"/>
    <w:lvl w:ilvl="0" w:tplc="04160017">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 w15:restartNumberingAfterBreak="0">
    <w:nsid w:val="5F701F1B"/>
    <w:multiLevelType w:val="multilevel"/>
    <w:tmpl w:val="F64205E2"/>
    <w:lvl w:ilvl="0">
      <w:start w:val="1"/>
      <w:numFmt w:val="upperRoman"/>
      <w:lvlText w:val="%1"/>
      <w:lvlJc w:val="left"/>
      <w:pPr>
        <w:ind w:left="2370" w:hanging="111"/>
      </w:pPr>
      <w:rPr>
        <w:rFonts w:ascii="Cambria" w:eastAsia="Cambria" w:hAnsi="Cambria" w:cs="Cambria"/>
        <w:i/>
        <w:sz w:val="20"/>
        <w:szCs w:val="20"/>
      </w:rPr>
    </w:lvl>
    <w:lvl w:ilvl="1">
      <w:numFmt w:val="bullet"/>
      <w:lvlText w:val="•"/>
      <w:lvlJc w:val="left"/>
      <w:pPr>
        <w:ind w:left="3014" w:hanging="111"/>
      </w:pPr>
    </w:lvl>
    <w:lvl w:ilvl="2">
      <w:numFmt w:val="bullet"/>
      <w:lvlText w:val="•"/>
      <w:lvlJc w:val="left"/>
      <w:pPr>
        <w:ind w:left="3649" w:hanging="111"/>
      </w:pPr>
    </w:lvl>
    <w:lvl w:ilvl="3">
      <w:numFmt w:val="bullet"/>
      <w:lvlText w:val="•"/>
      <w:lvlJc w:val="left"/>
      <w:pPr>
        <w:ind w:left="4283" w:hanging="111"/>
      </w:pPr>
    </w:lvl>
    <w:lvl w:ilvl="4">
      <w:numFmt w:val="bullet"/>
      <w:lvlText w:val="•"/>
      <w:lvlJc w:val="left"/>
      <w:pPr>
        <w:ind w:left="4918" w:hanging="111"/>
      </w:pPr>
    </w:lvl>
    <w:lvl w:ilvl="5">
      <w:numFmt w:val="bullet"/>
      <w:lvlText w:val="•"/>
      <w:lvlJc w:val="left"/>
      <w:pPr>
        <w:ind w:left="5553" w:hanging="111"/>
      </w:pPr>
    </w:lvl>
    <w:lvl w:ilvl="6">
      <w:numFmt w:val="bullet"/>
      <w:lvlText w:val="•"/>
      <w:lvlJc w:val="left"/>
      <w:pPr>
        <w:ind w:left="6187" w:hanging="111"/>
      </w:pPr>
    </w:lvl>
    <w:lvl w:ilvl="7">
      <w:numFmt w:val="bullet"/>
      <w:lvlText w:val="•"/>
      <w:lvlJc w:val="left"/>
      <w:pPr>
        <w:ind w:left="6822" w:hanging="111"/>
      </w:pPr>
    </w:lvl>
    <w:lvl w:ilvl="8">
      <w:numFmt w:val="bullet"/>
      <w:lvlText w:val="•"/>
      <w:lvlJc w:val="left"/>
      <w:pPr>
        <w:ind w:left="7457" w:hanging="111"/>
      </w:pPr>
    </w:lvl>
  </w:abstractNum>
  <w:abstractNum w:abstractNumId="15" w15:restartNumberingAfterBreak="0">
    <w:nsid w:val="6EE6466F"/>
    <w:multiLevelType w:val="hybridMultilevel"/>
    <w:tmpl w:val="4810E9D6"/>
    <w:lvl w:ilvl="0" w:tplc="6C74297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7F204FCC"/>
    <w:multiLevelType w:val="hybridMultilevel"/>
    <w:tmpl w:val="E3B2B290"/>
    <w:lvl w:ilvl="0" w:tplc="3592824A">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2060981293">
    <w:abstractNumId w:val="8"/>
  </w:num>
  <w:num w:numId="2" w16cid:durableId="931746931">
    <w:abstractNumId w:val="0"/>
  </w:num>
  <w:num w:numId="3" w16cid:durableId="354770263">
    <w:abstractNumId w:val="9"/>
  </w:num>
  <w:num w:numId="4" w16cid:durableId="20579696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6511260">
    <w:abstractNumId w:val="3"/>
  </w:num>
  <w:num w:numId="6" w16cid:durableId="573786631">
    <w:abstractNumId w:val="5"/>
  </w:num>
  <w:num w:numId="7" w16cid:durableId="1042827748">
    <w:abstractNumId w:val="15"/>
  </w:num>
  <w:num w:numId="8" w16cid:durableId="2038965895">
    <w:abstractNumId w:val="16"/>
  </w:num>
  <w:num w:numId="9" w16cid:durableId="1193114022">
    <w:abstractNumId w:val="1"/>
  </w:num>
  <w:num w:numId="10" w16cid:durableId="643315240">
    <w:abstractNumId w:val="7"/>
  </w:num>
  <w:num w:numId="11" w16cid:durableId="1621716410">
    <w:abstractNumId w:val="4"/>
  </w:num>
  <w:num w:numId="12" w16cid:durableId="1303271026">
    <w:abstractNumId w:val="13"/>
  </w:num>
  <w:num w:numId="13" w16cid:durableId="765809487">
    <w:abstractNumId w:val="10"/>
  </w:num>
  <w:num w:numId="14" w16cid:durableId="936909837">
    <w:abstractNumId w:val="11"/>
  </w:num>
  <w:num w:numId="15" w16cid:durableId="1475412218">
    <w:abstractNumId w:val="14"/>
  </w:num>
  <w:num w:numId="16" w16cid:durableId="515117663">
    <w:abstractNumId w:val="12"/>
  </w:num>
  <w:num w:numId="17" w16cid:durableId="14355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01"/>
    <w:rsid w:val="000D4E12"/>
    <w:rsid w:val="00910205"/>
    <w:rsid w:val="00D20D10"/>
    <w:rsid w:val="00F17A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DAAD"/>
  <w15:chartTrackingRefBased/>
  <w15:docId w15:val="{5BA14973-4ED2-41B5-8EB6-C55910A4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01"/>
    <w:pPr>
      <w:spacing w:after="0" w:line="240" w:lineRule="auto"/>
    </w:pPr>
    <w:rPr>
      <w:rFonts w:eastAsiaTheme="minorEastAsia"/>
      <w:kern w:val="0"/>
      <w:sz w:val="24"/>
      <w:szCs w:val="24"/>
      <w14:ligatures w14:val="none"/>
    </w:rPr>
  </w:style>
  <w:style w:type="paragraph" w:styleId="Ttulo1">
    <w:name w:val="heading 1"/>
    <w:basedOn w:val="Normal"/>
    <w:next w:val="Normal"/>
    <w:link w:val="Ttulo1Char"/>
    <w:uiPriority w:val="9"/>
    <w:qFormat/>
    <w:rsid w:val="00F17A01"/>
    <w:pPr>
      <w:numPr>
        <w:ilvl w:val="1"/>
        <w:numId w:val="1"/>
      </w:numPr>
      <w:spacing w:line="360" w:lineRule="auto"/>
      <w:ind w:left="426" w:hanging="426"/>
      <w:contextualSpacing/>
      <w:jc w:val="both"/>
      <w:outlineLvl w:val="0"/>
    </w:pPr>
    <w:rPr>
      <w:rFonts w:ascii="Times New Roman" w:eastAsia="Times New Roman" w:hAnsi="Times New Roman" w:cs="Times New Roman"/>
      <w:b/>
      <w:lang w:eastAsia="pt-BR"/>
    </w:rPr>
  </w:style>
  <w:style w:type="paragraph" w:styleId="Ttulo2">
    <w:name w:val="heading 2"/>
    <w:aliases w:val="Seção Secundária"/>
    <w:basedOn w:val="Normal"/>
    <w:next w:val="Normal"/>
    <w:link w:val="Ttulo2Char"/>
    <w:uiPriority w:val="9"/>
    <w:unhideWhenUsed/>
    <w:qFormat/>
    <w:rsid w:val="00F17A01"/>
    <w:pPr>
      <w:keepNext/>
      <w:numPr>
        <w:ilvl w:val="1"/>
        <w:numId w:val="4"/>
      </w:numPr>
      <w:spacing w:before="60" w:after="600"/>
      <w:jc w:val="both"/>
      <w:outlineLvl w:val="1"/>
    </w:pPr>
    <w:rPr>
      <w:rFonts w:ascii="Arial" w:eastAsia="Times New Roman" w:hAnsi="Arial" w:cs="Arial"/>
      <w:bCs/>
      <w:iCs/>
      <w:caps/>
      <w:color w:val="000000"/>
      <w:szCs w:val="28"/>
      <w:lang w:val="en-US"/>
    </w:rPr>
  </w:style>
  <w:style w:type="paragraph" w:styleId="Ttulo3">
    <w:name w:val="heading 3"/>
    <w:aliases w:val="Seção Terciária"/>
    <w:basedOn w:val="Normal"/>
    <w:next w:val="Normal"/>
    <w:link w:val="Ttulo3Char"/>
    <w:autoRedefine/>
    <w:uiPriority w:val="9"/>
    <w:unhideWhenUsed/>
    <w:qFormat/>
    <w:rsid w:val="00F17A01"/>
    <w:pPr>
      <w:keepNext/>
      <w:spacing w:line="360" w:lineRule="auto"/>
      <w:ind w:hanging="624"/>
      <w:jc w:val="both"/>
      <w:outlineLvl w:val="2"/>
    </w:pPr>
    <w:rPr>
      <w:rFonts w:ascii="Cambria" w:eastAsia="Times New Roman" w:hAnsi="Cambria" w:cs="Arial"/>
      <w:b/>
      <w:szCs w:val="26"/>
      <w:lang w:val="en-US"/>
    </w:rPr>
  </w:style>
  <w:style w:type="paragraph" w:styleId="Ttulo4">
    <w:name w:val="heading 4"/>
    <w:aliases w:val="Seção Quaternária"/>
    <w:basedOn w:val="Normal"/>
    <w:next w:val="Normal"/>
    <w:link w:val="Ttulo4Char"/>
    <w:uiPriority w:val="9"/>
    <w:semiHidden/>
    <w:unhideWhenUsed/>
    <w:qFormat/>
    <w:rsid w:val="00F17A01"/>
    <w:pPr>
      <w:keepNext/>
      <w:keepLines/>
      <w:numPr>
        <w:ilvl w:val="3"/>
        <w:numId w:val="4"/>
      </w:numPr>
      <w:spacing w:before="60" w:after="600"/>
      <w:jc w:val="both"/>
      <w:outlineLvl w:val="3"/>
    </w:pPr>
    <w:rPr>
      <w:rFonts w:ascii="Arial" w:eastAsia="Times New Roman" w:hAnsi="Arial" w:cs="Times New Roman"/>
      <w:bCs/>
      <w:iCs/>
      <w:lang w:val="en-US"/>
    </w:rPr>
  </w:style>
  <w:style w:type="paragraph" w:styleId="Ttulo5">
    <w:name w:val="heading 5"/>
    <w:aliases w:val="Seção Quinária"/>
    <w:basedOn w:val="Normal"/>
    <w:next w:val="Normal"/>
    <w:link w:val="Ttulo5Char"/>
    <w:uiPriority w:val="9"/>
    <w:semiHidden/>
    <w:unhideWhenUsed/>
    <w:qFormat/>
    <w:rsid w:val="00F17A01"/>
    <w:pPr>
      <w:numPr>
        <w:ilvl w:val="4"/>
        <w:numId w:val="4"/>
      </w:numPr>
      <w:spacing w:before="60" w:after="600"/>
      <w:jc w:val="both"/>
      <w:outlineLvl w:val="4"/>
    </w:pPr>
    <w:rPr>
      <w:rFonts w:ascii="Arial" w:eastAsia="Times New Roman" w:hAnsi="Arial" w:cs="Times New Roman"/>
      <w:bCs/>
      <w:i/>
      <w:iCs/>
      <w:color w:val="000000"/>
      <w:szCs w:val="26"/>
      <w:lang w:val="en-US"/>
    </w:rPr>
  </w:style>
  <w:style w:type="paragraph" w:styleId="Ttulo6">
    <w:name w:val="heading 6"/>
    <w:basedOn w:val="Normal"/>
    <w:next w:val="Normal"/>
    <w:link w:val="Ttulo6Char"/>
    <w:uiPriority w:val="9"/>
    <w:semiHidden/>
    <w:unhideWhenUsed/>
    <w:qFormat/>
    <w:rsid w:val="00F17A01"/>
    <w:pPr>
      <w:keepNext/>
      <w:keepLines/>
      <w:spacing w:before="200" w:after="40" w:line="259"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17A01"/>
    <w:rPr>
      <w:rFonts w:ascii="Times New Roman" w:eastAsia="Times New Roman" w:hAnsi="Times New Roman" w:cs="Times New Roman"/>
      <w:b/>
      <w:kern w:val="0"/>
      <w:sz w:val="24"/>
      <w:szCs w:val="24"/>
      <w:lang w:eastAsia="pt-BR"/>
      <w14:ligatures w14:val="none"/>
    </w:rPr>
  </w:style>
  <w:style w:type="character" w:customStyle="1" w:styleId="Ttulo2Char">
    <w:name w:val="Título 2 Char"/>
    <w:aliases w:val="Seção Secundária Char"/>
    <w:basedOn w:val="Fontepargpadro"/>
    <w:link w:val="Ttulo2"/>
    <w:uiPriority w:val="9"/>
    <w:rsid w:val="00F17A01"/>
    <w:rPr>
      <w:rFonts w:ascii="Arial" w:eastAsia="Times New Roman" w:hAnsi="Arial" w:cs="Arial"/>
      <w:bCs/>
      <w:iCs/>
      <w:caps/>
      <w:color w:val="000000"/>
      <w:kern w:val="0"/>
      <w:sz w:val="24"/>
      <w:szCs w:val="28"/>
      <w:lang w:val="en-US"/>
      <w14:ligatures w14:val="none"/>
    </w:rPr>
  </w:style>
  <w:style w:type="character" w:customStyle="1" w:styleId="Ttulo3Char">
    <w:name w:val="Título 3 Char"/>
    <w:aliases w:val="Seção Terciária Char"/>
    <w:basedOn w:val="Fontepargpadro"/>
    <w:link w:val="Ttulo3"/>
    <w:uiPriority w:val="9"/>
    <w:rsid w:val="00F17A01"/>
    <w:rPr>
      <w:rFonts w:ascii="Cambria" w:eastAsia="Times New Roman" w:hAnsi="Cambria" w:cs="Arial"/>
      <w:b/>
      <w:kern w:val="0"/>
      <w:sz w:val="24"/>
      <w:szCs w:val="26"/>
      <w:lang w:val="en-US"/>
      <w14:ligatures w14:val="none"/>
    </w:rPr>
  </w:style>
  <w:style w:type="character" w:customStyle="1" w:styleId="Ttulo4Char">
    <w:name w:val="Título 4 Char"/>
    <w:aliases w:val="Seção Quaternária Char"/>
    <w:basedOn w:val="Fontepargpadro"/>
    <w:link w:val="Ttulo4"/>
    <w:uiPriority w:val="9"/>
    <w:semiHidden/>
    <w:rsid w:val="00F17A01"/>
    <w:rPr>
      <w:rFonts w:ascii="Arial" w:eastAsia="Times New Roman" w:hAnsi="Arial" w:cs="Times New Roman"/>
      <w:bCs/>
      <w:iCs/>
      <w:kern w:val="0"/>
      <w:sz w:val="24"/>
      <w:szCs w:val="24"/>
      <w:lang w:val="en-US"/>
      <w14:ligatures w14:val="none"/>
    </w:rPr>
  </w:style>
  <w:style w:type="character" w:customStyle="1" w:styleId="Ttulo5Char">
    <w:name w:val="Título 5 Char"/>
    <w:aliases w:val="Seção Quinária Char"/>
    <w:basedOn w:val="Fontepargpadro"/>
    <w:link w:val="Ttulo5"/>
    <w:uiPriority w:val="9"/>
    <w:semiHidden/>
    <w:rsid w:val="00F17A01"/>
    <w:rPr>
      <w:rFonts w:ascii="Arial" w:eastAsia="Times New Roman" w:hAnsi="Arial" w:cs="Times New Roman"/>
      <w:bCs/>
      <w:i/>
      <w:iCs/>
      <w:color w:val="000000"/>
      <w:kern w:val="0"/>
      <w:sz w:val="24"/>
      <w:szCs w:val="26"/>
      <w:lang w:val="en-US"/>
      <w14:ligatures w14:val="none"/>
    </w:rPr>
  </w:style>
  <w:style w:type="character" w:customStyle="1" w:styleId="Ttulo6Char">
    <w:name w:val="Título 6 Char"/>
    <w:basedOn w:val="Fontepargpadro"/>
    <w:link w:val="Ttulo6"/>
    <w:uiPriority w:val="9"/>
    <w:semiHidden/>
    <w:rsid w:val="00F17A01"/>
    <w:rPr>
      <w:rFonts w:ascii="Calibri" w:eastAsia="Calibri" w:hAnsi="Calibri" w:cs="Calibri"/>
      <w:b/>
      <w:kern w:val="0"/>
      <w:sz w:val="20"/>
      <w:szCs w:val="20"/>
      <w:lang w:eastAsia="pt-BR"/>
      <w14:ligatures w14:val="none"/>
    </w:rPr>
  </w:style>
  <w:style w:type="paragraph" w:styleId="Cabealho">
    <w:name w:val="header"/>
    <w:basedOn w:val="Normal"/>
    <w:link w:val="CabealhoChar"/>
    <w:uiPriority w:val="99"/>
    <w:unhideWhenUsed/>
    <w:rsid w:val="00F17A01"/>
    <w:pPr>
      <w:tabs>
        <w:tab w:val="center" w:pos="4252"/>
        <w:tab w:val="right" w:pos="8504"/>
      </w:tabs>
    </w:pPr>
    <w:rPr>
      <w:rFonts w:eastAsiaTheme="minorHAnsi"/>
      <w:sz w:val="22"/>
      <w:szCs w:val="22"/>
    </w:rPr>
  </w:style>
  <w:style w:type="character" w:customStyle="1" w:styleId="CabealhoChar">
    <w:name w:val="Cabeçalho Char"/>
    <w:basedOn w:val="Fontepargpadro"/>
    <w:link w:val="Cabealho"/>
    <w:uiPriority w:val="99"/>
    <w:rsid w:val="00F17A01"/>
    <w:rPr>
      <w:kern w:val="0"/>
      <w14:ligatures w14:val="none"/>
    </w:rPr>
  </w:style>
  <w:style w:type="paragraph" w:styleId="Rodap">
    <w:name w:val="footer"/>
    <w:basedOn w:val="Normal"/>
    <w:link w:val="RodapChar"/>
    <w:uiPriority w:val="99"/>
    <w:unhideWhenUsed/>
    <w:rsid w:val="00F17A01"/>
    <w:pPr>
      <w:tabs>
        <w:tab w:val="center" w:pos="4252"/>
        <w:tab w:val="right" w:pos="8504"/>
      </w:tabs>
    </w:pPr>
    <w:rPr>
      <w:rFonts w:eastAsiaTheme="minorHAnsi"/>
      <w:sz w:val="22"/>
      <w:szCs w:val="22"/>
    </w:rPr>
  </w:style>
  <w:style w:type="character" w:customStyle="1" w:styleId="RodapChar">
    <w:name w:val="Rodapé Char"/>
    <w:basedOn w:val="Fontepargpadro"/>
    <w:link w:val="Rodap"/>
    <w:uiPriority w:val="99"/>
    <w:rsid w:val="00F17A01"/>
    <w:rPr>
      <w:kern w:val="0"/>
      <w14:ligatures w14:val="none"/>
    </w:rPr>
  </w:style>
  <w:style w:type="paragraph" w:styleId="Corpodetexto">
    <w:name w:val="Body Text"/>
    <w:basedOn w:val="Normal"/>
    <w:link w:val="CorpodetextoChar"/>
    <w:uiPriority w:val="1"/>
    <w:qFormat/>
    <w:rsid w:val="00F17A01"/>
    <w:pPr>
      <w:widowControl w:val="0"/>
    </w:pPr>
    <w:rPr>
      <w:rFonts w:ascii="Times New Roman" w:eastAsia="Times New Roman" w:hAnsi="Times New Roman" w:cs="Times New Roman"/>
      <w:lang w:val="en-US" w:eastAsia="pt-BR"/>
    </w:rPr>
  </w:style>
  <w:style w:type="character" w:customStyle="1" w:styleId="CorpodetextoChar">
    <w:name w:val="Corpo de texto Char"/>
    <w:basedOn w:val="Fontepargpadro"/>
    <w:link w:val="Corpodetexto"/>
    <w:uiPriority w:val="1"/>
    <w:rsid w:val="00F17A01"/>
    <w:rPr>
      <w:rFonts w:ascii="Times New Roman" w:eastAsia="Times New Roman" w:hAnsi="Times New Roman" w:cs="Times New Roman"/>
      <w:kern w:val="0"/>
      <w:sz w:val="24"/>
      <w:szCs w:val="24"/>
      <w:lang w:val="en-US" w:eastAsia="pt-BR"/>
      <w14:ligatures w14:val="none"/>
    </w:rPr>
  </w:style>
  <w:style w:type="paragraph" w:styleId="Textodenotaderodap">
    <w:name w:val="footnote text"/>
    <w:basedOn w:val="Normal"/>
    <w:link w:val="TextodenotaderodapChar"/>
    <w:uiPriority w:val="99"/>
    <w:unhideWhenUsed/>
    <w:rsid w:val="00F17A01"/>
    <w:rPr>
      <w:rFonts w:ascii="Arial" w:eastAsia="Times New Roman" w:hAnsi="Arial" w:cs="Times New Roman"/>
      <w:b/>
      <w:sz w:val="20"/>
      <w:szCs w:val="20"/>
      <w:lang w:eastAsia="pt-BR"/>
    </w:rPr>
  </w:style>
  <w:style w:type="character" w:customStyle="1" w:styleId="TextodenotaderodapChar">
    <w:name w:val="Texto de nota de rodapé Char"/>
    <w:basedOn w:val="Fontepargpadro"/>
    <w:link w:val="Textodenotaderodap"/>
    <w:uiPriority w:val="99"/>
    <w:rsid w:val="00F17A01"/>
    <w:rPr>
      <w:rFonts w:ascii="Arial" w:eastAsia="Times New Roman" w:hAnsi="Arial" w:cs="Times New Roman"/>
      <w:b/>
      <w:kern w:val="0"/>
      <w:sz w:val="20"/>
      <w:szCs w:val="20"/>
      <w:lang w:eastAsia="pt-BR"/>
      <w14:ligatures w14:val="none"/>
    </w:rPr>
  </w:style>
  <w:style w:type="character" w:styleId="Refdenotaderodap">
    <w:name w:val="footnote reference"/>
    <w:basedOn w:val="Fontepargpadro"/>
    <w:uiPriority w:val="99"/>
    <w:unhideWhenUsed/>
    <w:rsid w:val="00F17A01"/>
    <w:rPr>
      <w:vertAlign w:val="superscript"/>
    </w:rPr>
  </w:style>
  <w:style w:type="paragraph" w:styleId="PargrafodaLista">
    <w:name w:val="List Paragraph"/>
    <w:basedOn w:val="Normal"/>
    <w:uiPriority w:val="34"/>
    <w:qFormat/>
    <w:rsid w:val="00F17A01"/>
    <w:pPr>
      <w:spacing w:after="160" w:line="259" w:lineRule="auto"/>
      <w:ind w:left="720"/>
      <w:contextualSpacing/>
    </w:pPr>
    <w:rPr>
      <w:rFonts w:ascii="Calibri" w:eastAsia="Calibri" w:hAnsi="Calibri" w:cs="Times New Roman"/>
      <w:sz w:val="22"/>
      <w:szCs w:val="22"/>
    </w:rPr>
  </w:style>
  <w:style w:type="character" w:styleId="Hyperlink">
    <w:name w:val="Hyperlink"/>
    <w:basedOn w:val="Fontepargpadro"/>
    <w:uiPriority w:val="99"/>
    <w:unhideWhenUsed/>
    <w:rsid w:val="00F17A01"/>
    <w:rPr>
      <w:color w:val="0563C1" w:themeColor="hyperlink"/>
      <w:u w:val="single"/>
    </w:rPr>
  </w:style>
  <w:style w:type="paragraph" w:styleId="Legenda">
    <w:name w:val="caption"/>
    <w:basedOn w:val="Normal"/>
    <w:next w:val="Normal"/>
    <w:uiPriority w:val="35"/>
    <w:unhideWhenUsed/>
    <w:qFormat/>
    <w:rsid w:val="00F17A01"/>
    <w:pPr>
      <w:spacing w:after="200"/>
    </w:pPr>
    <w:rPr>
      <w:rFonts w:ascii="Arial" w:eastAsia="Times New Roman" w:hAnsi="Arial" w:cs="Times New Roman"/>
      <w:b/>
      <w:i/>
      <w:iCs/>
      <w:color w:val="44546A" w:themeColor="text2"/>
      <w:sz w:val="18"/>
      <w:szCs w:val="18"/>
      <w:lang w:eastAsia="pt-BR"/>
    </w:rPr>
  </w:style>
  <w:style w:type="table" w:styleId="TabeladeLista6Colorida-nfase3">
    <w:name w:val="List Table 6 Colorful Accent 3"/>
    <w:basedOn w:val="Tabelanormal"/>
    <w:uiPriority w:val="51"/>
    <w:rsid w:val="00F17A01"/>
    <w:pPr>
      <w:spacing w:after="0" w:line="240" w:lineRule="auto"/>
    </w:pPr>
    <w:rPr>
      <w:color w:val="7B7B7B" w:themeColor="accent3" w:themeShade="BF"/>
      <w:kern w:val="0"/>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F17A01"/>
    <w:pPr>
      <w:spacing w:before="100" w:beforeAutospacing="1" w:after="100" w:afterAutospacing="1"/>
    </w:pPr>
    <w:rPr>
      <w:rFonts w:ascii="Times New Roman" w:eastAsia="Times New Roman" w:hAnsi="Times New Roman" w:cs="Times New Roman"/>
      <w:lang w:eastAsia="pt-BR"/>
    </w:rPr>
  </w:style>
  <w:style w:type="table" w:styleId="Tabelacomgrade">
    <w:name w:val="Table Grid"/>
    <w:basedOn w:val="Tabelanormal"/>
    <w:uiPriority w:val="39"/>
    <w:rsid w:val="00F17A0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F17A01"/>
    <w:pPr>
      <w:spacing w:after="120"/>
      <w:ind w:left="283"/>
    </w:pPr>
  </w:style>
  <w:style w:type="character" w:customStyle="1" w:styleId="RecuodecorpodetextoChar">
    <w:name w:val="Recuo de corpo de texto Char"/>
    <w:basedOn w:val="Fontepargpadro"/>
    <w:link w:val="Recuodecorpodetexto"/>
    <w:uiPriority w:val="99"/>
    <w:semiHidden/>
    <w:rsid w:val="00F17A01"/>
    <w:rPr>
      <w:rFonts w:eastAsiaTheme="minorEastAsia"/>
      <w:kern w:val="0"/>
      <w:sz w:val="24"/>
      <w:szCs w:val="24"/>
      <w14:ligatures w14:val="none"/>
    </w:rPr>
  </w:style>
  <w:style w:type="character" w:styleId="Refdecomentrio">
    <w:name w:val="annotation reference"/>
    <w:basedOn w:val="Fontepargpadro"/>
    <w:uiPriority w:val="99"/>
    <w:semiHidden/>
    <w:unhideWhenUsed/>
    <w:rsid w:val="00F17A01"/>
    <w:rPr>
      <w:sz w:val="16"/>
      <w:szCs w:val="16"/>
    </w:rPr>
  </w:style>
  <w:style w:type="character" w:styleId="Forte">
    <w:name w:val="Strong"/>
    <w:uiPriority w:val="22"/>
    <w:qFormat/>
    <w:rsid w:val="00F17A01"/>
    <w:rPr>
      <w:b/>
      <w:bCs/>
    </w:rPr>
  </w:style>
  <w:style w:type="paragraph" w:styleId="Pr-formataoHTML">
    <w:name w:val="HTML Preformatted"/>
    <w:basedOn w:val="Normal"/>
    <w:link w:val="Pr-formataoHTMLChar"/>
    <w:uiPriority w:val="99"/>
    <w:unhideWhenUsed/>
    <w:rsid w:val="00F1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17A01"/>
    <w:rPr>
      <w:rFonts w:ascii="Courier New" w:eastAsia="Times New Roman" w:hAnsi="Courier New" w:cs="Courier New"/>
      <w:kern w:val="0"/>
      <w:sz w:val="20"/>
      <w:szCs w:val="20"/>
      <w:lang w:eastAsia="pt-BR"/>
      <w14:ligatures w14:val="none"/>
    </w:rPr>
  </w:style>
  <w:style w:type="character" w:customStyle="1" w:styleId="hgkelc">
    <w:name w:val="hgkelc"/>
    <w:basedOn w:val="Fontepargpadro"/>
    <w:rsid w:val="00F17A01"/>
  </w:style>
  <w:style w:type="character" w:styleId="nfase">
    <w:name w:val="Emphasis"/>
    <w:basedOn w:val="Fontepargpadro"/>
    <w:uiPriority w:val="20"/>
    <w:qFormat/>
    <w:rsid w:val="00F17A01"/>
    <w:rPr>
      <w:i/>
      <w:iCs/>
    </w:rPr>
  </w:style>
  <w:style w:type="paragraph" w:styleId="SemEspaamento">
    <w:name w:val="No Spacing"/>
    <w:uiPriority w:val="1"/>
    <w:qFormat/>
    <w:rsid w:val="00F17A01"/>
    <w:pPr>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xmsonormal">
    <w:name w:val="x_msonormal"/>
    <w:basedOn w:val="Normal"/>
    <w:rsid w:val="00F17A01"/>
    <w:pPr>
      <w:spacing w:before="100" w:beforeAutospacing="1" w:after="100" w:afterAutospacing="1"/>
    </w:pPr>
    <w:rPr>
      <w:rFonts w:ascii="Times New Roman" w:eastAsia="Times New Roman" w:hAnsi="Times New Roman" w:cs="Times New Roman"/>
      <w:lang w:eastAsia="pt-BR"/>
    </w:rPr>
  </w:style>
  <w:style w:type="character" w:styleId="Nmerodelinha">
    <w:name w:val="line number"/>
    <w:basedOn w:val="Fontepargpadro"/>
    <w:uiPriority w:val="99"/>
    <w:semiHidden/>
    <w:unhideWhenUsed/>
    <w:rsid w:val="00F17A01"/>
  </w:style>
  <w:style w:type="character" w:customStyle="1" w:styleId="ts-alignment-element">
    <w:name w:val="ts-alignment-element"/>
    <w:basedOn w:val="Fontepargpadro"/>
    <w:rsid w:val="00F17A01"/>
  </w:style>
  <w:style w:type="character" w:customStyle="1" w:styleId="normaltextrun">
    <w:name w:val="normaltextrun"/>
    <w:rsid w:val="00F17A01"/>
  </w:style>
  <w:style w:type="paragraph" w:customStyle="1" w:styleId="preformattedtext">
    <w:name w:val="preformattedtext"/>
    <w:basedOn w:val="Normal"/>
    <w:rsid w:val="00F17A01"/>
    <w:pPr>
      <w:spacing w:before="100" w:beforeAutospacing="1" w:after="100" w:afterAutospacing="1"/>
    </w:pPr>
    <w:rPr>
      <w:rFonts w:ascii="Times New Roman" w:eastAsia="Times New Roman" w:hAnsi="Times New Roman" w:cs="Times New Roman"/>
      <w:lang w:eastAsia="pt-BR"/>
    </w:rPr>
  </w:style>
  <w:style w:type="paragraph" w:customStyle="1" w:styleId="Default">
    <w:name w:val="Default"/>
    <w:rsid w:val="00F17A0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a-size-extra-large">
    <w:name w:val="a-size-extra-large"/>
    <w:rsid w:val="00F17A01"/>
  </w:style>
  <w:style w:type="paragraph" w:styleId="Ttulo">
    <w:name w:val="Title"/>
    <w:basedOn w:val="Normal"/>
    <w:link w:val="TtuloChar"/>
    <w:uiPriority w:val="10"/>
    <w:qFormat/>
    <w:rsid w:val="00F17A01"/>
    <w:pPr>
      <w:widowControl w:val="0"/>
      <w:autoSpaceDE w:val="0"/>
      <w:autoSpaceDN w:val="0"/>
      <w:spacing w:before="77"/>
      <w:ind w:left="428" w:right="447"/>
      <w:jc w:val="center"/>
    </w:pPr>
    <w:rPr>
      <w:rFonts w:ascii="Cambria" w:eastAsia="Cambria" w:hAnsi="Cambria" w:cs="Cambria"/>
      <w:b/>
      <w:bCs/>
      <w:sz w:val="40"/>
      <w:szCs w:val="40"/>
      <w:lang w:val="pt-PT"/>
    </w:rPr>
  </w:style>
  <w:style w:type="character" w:customStyle="1" w:styleId="TtuloChar">
    <w:name w:val="Título Char"/>
    <w:basedOn w:val="Fontepargpadro"/>
    <w:link w:val="Ttulo"/>
    <w:uiPriority w:val="10"/>
    <w:rsid w:val="00F17A01"/>
    <w:rPr>
      <w:rFonts w:ascii="Cambria" w:eastAsia="Cambria" w:hAnsi="Cambria" w:cs="Cambria"/>
      <w:b/>
      <w:bCs/>
      <w:kern w:val="0"/>
      <w:sz w:val="40"/>
      <w:szCs w:val="40"/>
      <w:lang w:val="pt-PT"/>
      <w14:ligatures w14:val="none"/>
    </w:rPr>
  </w:style>
  <w:style w:type="paragraph" w:styleId="CabealhodoSumrio">
    <w:name w:val="TOC Heading"/>
    <w:basedOn w:val="Ttulo1"/>
    <w:next w:val="Normal"/>
    <w:uiPriority w:val="39"/>
    <w:unhideWhenUsed/>
    <w:qFormat/>
    <w:rsid w:val="00F17A01"/>
    <w:pPr>
      <w:keepNext/>
      <w:keepLines/>
      <w:numPr>
        <w:ilvl w:val="0"/>
        <w:numId w:val="0"/>
      </w:numPr>
      <w:spacing w:before="480"/>
      <w:ind w:firstLine="709"/>
      <w:contextualSpacing w:val="0"/>
      <w:jc w:val="left"/>
      <w:outlineLvl w:val="9"/>
    </w:pPr>
    <w:rPr>
      <w:rFonts w:ascii="Cambria" w:hAnsi="Cambria"/>
      <w:bCs/>
      <w:color w:val="365F91"/>
      <w:sz w:val="28"/>
      <w:szCs w:val="28"/>
      <w:lang w:eastAsia="en-US"/>
    </w:rPr>
  </w:style>
  <w:style w:type="paragraph" w:customStyle="1" w:styleId="Titulo6">
    <w:name w:val="Titulo 6"/>
    <w:aliases w:val="Elementos pré-textuais"/>
    <w:basedOn w:val="Normal"/>
    <w:next w:val="Normal"/>
    <w:uiPriority w:val="99"/>
    <w:rsid w:val="00F17A01"/>
    <w:pPr>
      <w:spacing w:before="60" w:after="600" w:line="360" w:lineRule="auto"/>
      <w:ind w:firstLine="709"/>
      <w:jc w:val="center"/>
    </w:pPr>
    <w:rPr>
      <w:rFonts w:ascii="Arial" w:eastAsia="Times New Roman" w:hAnsi="Arial" w:cs="Times New Roman"/>
      <w:b/>
      <w:caps/>
      <w:color w:val="000000"/>
    </w:rPr>
  </w:style>
  <w:style w:type="paragraph" w:customStyle="1" w:styleId="Titulo1">
    <w:name w:val="Titulo 1"/>
    <w:aliases w:val="Seção Primária"/>
    <w:basedOn w:val="Normal"/>
    <w:next w:val="Normal"/>
    <w:uiPriority w:val="99"/>
    <w:rsid w:val="00F17A01"/>
    <w:pPr>
      <w:numPr>
        <w:numId w:val="4"/>
      </w:numPr>
      <w:spacing w:before="60" w:after="600"/>
      <w:jc w:val="both"/>
    </w:pPr>
    <w:rPr>
      <w:rFonts w:ascii="Arial" w:eastAsia="Times New Roman" w:hAnsi="Arial" w:cs="Times New Roman"/>
      <w:b/>
      <w:caps/>
      <w:color w:val="000000"/>
    </w:rPr>
  </w:style>
  <w:style w:type="character" w:customStyle="1" w:styleId="y2iqfc">
    <w:name w:val="y2iqfc"/>
    <w:basedOn w:val="Fontepargpadro"/>
    <w:rsid w:val="00F17A01"/>
  </w:style>
  <w:style w:type="paragraph" w:customStyle="1" w:styleId="mini-sumario-2">
    <w:name w:val="mini-sumario-2"/>
    <w:basedOn w:val="Normal"/>
    <w:rsid w:val="00F17A01"/>
    <w:pPr>
      <w:spacing w:before="100" w:beforeAutospacing="1" w:after="100" w:afterAutospacing="1"/>
    </w:pPr>
    <w:rPr>
      <w:rFonts w:ascii="Times New Roman" w:eastAsia="Times New Roman" w:hAnsi="Times New Roman" w:cs="Times New Roman"/>
      <w:lang w:eastAsia="pt-BR"/>
    </w:rPr>
  </w:style>
  <w:style w:type="character" w:customStyle="1" w:styleId="markedcontent">
    <w:name w:val="markedcontent"/>
    <w:basedOn w:val="Fontepargpadro"/>
    <w:rsid w:val="00F17A01"/>
  </w:style>
  <w:style w:type="character" w:styleId="MenoPendente">
    <w:name w:val="Unresolved Mention"/>
    <w:basedOn w:val="Fontepargpadro"/>
    <w:uiPriority w:val="99"/>
    <w:semiHidden/>
    <w:unhideWhenUsed/>
    <w:rsid w:val="00F17A01"/>
    <w:rPr>
      <w:color w:val="605E5C"/>
      <w:shd w:val="clear" w:color="auto" w:fill="E1DFDD"/>
    </w:rPr>
  </w:style>
  <w:style w:type="table" w:customStyle="1" w:styleId="TableNormal">
    <w:name w:val="Table Normal"/>
    <w:rsid w:val="00F17A01"/>
    <w:rPr>
      <w:rFonts w:ascii="Calibri" w:eastAsia="Calibri" w:hAnsi="Calibri" w:cs="Calibri"/>
      <w:kern w:val="0"/>
      <w:lang w:eastAsia="pt-BR"/>
      <w14:ligatures w14:val="none"/>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F17A01"/>
    <w:pPr>
      <w:keepNext/>
      <w:keepLines/>
      <w:spacing w:before="360" w:after="80" w:line="259"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F17A01"/>
    <w:rPr>
      <w:rFonts w:ascii="Georgia" w:eastAsia="Georgia" w:hAnsi="Georgia" w:cs="Georgia"/>
      <w:i/>
      <w:color w:val="666666"/>
      <w:kern w:val="0"/>
      <w:sz w:val="48"/>
      <w:szCs w:val="48"/>
      <w:lang w:eastAsia="pt-BR"/>
      <w14:ligatures w14:val="none"/>
    </w:rPr>
  </w:style>
  <w:style w:type="table" w:customStyle="1" w:styleId="14">
    <w:name w:val="14"/>
    <w:basedOn w:val="TableNormal"/>
    <w:rsid w:val="00F17A01"/>
    <w:tblPr>
      <w:tblStyleRowBandSize w:val="1"/>
      <w:tblStyleColBandSize w:val="1"/>
      <w:tblCellMar>
        <w:left w:w="70" w:type="dxa"/>
        <w:right w:w="70" w:type="dxa"/>
      </w:tblCellMar>
    </w:tblPr>
  </w:style>
  <w:style w:type="table" w:customStyle="1" w:styleId="13">
    <w:name w:val="13"/>
    <w:basedOn w:val="TableNormal"/>
    <w:rsid w:val="00F17A01"/>
    <w:tblPr>
      <w:tblStyleRowBandSize w:val="1"/>
      <w:tblStyleColBandSize w:val="1"/>
      <w:tblCellMar>
        <w:left w:w="70" w:type="dxa"/>
        <w:right w:w="70" w:type="dxa"/>
      </w:tblCellMar>
    </w:tblPr>
  </w:style>
  <w:style w:type="table" w:customStyle="1" w:styleId="12">
    <w:name w:val="12"/>
    <w:basedOn w:val="TableNormal"/>
    <w:rsid w:val="00F17A01"/>
    <w:tblPr>
      <w:tblStyleRowBandSize w:val="1"/>
      <w:tblStyleColBandSize w:val="1"/>
      <w:tblCellMar>
        <w:left w:w="70" w:type="dxa"/>
        <w:right w:w="70" w:type="dxa"/>
      </w:tblCellMar>
    </w:tblPr>
  </w:style>
  <w:style w:type="table" w:customStyle="1" w:styleId="11">
    <w:name w:val="11"/>
    <w:basedOn w:val="TableNormal"/>
    <w:rsid w:val="00F17A01"/>
    <w:tblPr>
      <w:tblStyleRowBandSize w:val="1"/>
      <w:tblStyleColBandSize w:val="1"/>
      <w:tblCellMar>
        <w:left w:w="70" w:type="dxa"/>
        <w:right w:w="70" w:type="dxa"/>
      </w:tblCellMar>
    </w:tblPr>
  </w:style>
  <w:style w:type="table" w:customStyle="1" w:styleId="10">
    <w:name w:val="10"/>
    <w:basedOn w:val="TableNormal"/>
    <w:rsid w:val="00F17A01"/>
    <w:tblPr>
      <w:tblStyleRowBandSize w:val="1"/>
      <w:tblStyleColBandSize w:val="1"/>
      <w:tblCellMar>
        <w:left w:w="70" w:type="dxa"/>
        <w:right w:w="70" w:type="dxa"/>
      </w:tblCellMar>
    </w:tblPr>
  </w:style>
  <w:style w:type="table" w:customStyle="1" w:styleId="9">
    <w:name w:val="9"/>
    <w:basedOn w:val="TableNormal"/>
    <w:rsid w:val="00F17A01"/>
    <w:tblPr>
      <w:tblStyleRowBandSize w:val="1"/>
      <w:tblStyleColBandSize w:val="1"/>
      <w:tblCellMar>
        <w:left w:w="70" w:type="dxa"/>
        <w:right w:w="70" w:type="dxa"/>
      </w:tblCellMar>
    </w:tblPr>
  </w:style>
  <w:style w:type="table" w:customStyle="1" w:styleId="8">
    <w:name w:val="8"/>
    <w:basedOn w:val="TableNormal"/>
    <w:rsid w:val="00F17A01"/>
    <w:tblPr>
      <w:tblStyleRowBandSize w:val="1"/>
      <w:tblStyleColBandSize w:val="1"/>
      <w:tblCellMar>
        <w:left w:w="70" w:type="dxa"/>
        <w:right w:w="70" w:type="dxa"/>
      </w:tblCellMar>
    </w:tblPr>
  </w:style>
  <w:style w:type="table" w:customStyle="1" w:styleId="7">
    <w:name w:val="7"/>
    <w:basedOn w:val="TableNormal"/>
    <w:rsid w:val="00F17A01"/>
    <w:tblPr>
      <w:tblStyleRowBandSize w:val="1"/>
      <w:tblStyleColBandSize w:val="1"/>
      <w:tblCellMar>
        <w:left w:w="70" w:type="dxa"/>
        <w:right w:w="70" w:type="dxa"/>
      </w:tblCellMar>
    </w:tblPr>
  </w:style>
  <w:style w:type="table" w:customStyle="1" w:styleId="6">
    <w:name w:val="6"/>
    <w:basedOn w:val="TableNormal"/>
    <w:rsid w:val="00F17A01"/>
    <w:tblPr>
      <w:tblStyleRowBandSize w:val="1"/>
      <w:tblStyleColBandSize w:val="1"/>
      <w:tblCellMar>
        <w:left w:w="70" w:type="dxa"/>
        <w:right w:w="70" w:type="dxa"/>
      </w:tblCellMar>
    </w:tblPr>
  </w:style>
  <w:style w:type="table" w:customStyle="1" w:styleId="5">
    <w:name w:val="5"/>
    <w:basedOn w:val="TableNormal"/>
    <w:rsid w:val="00F17A01"/>
    <w:tblPr>
      <w:tblStyleRowBandSize w:val="1"/>
      <w:tblStyleColBandSize w:val="1"/>
      <w:tblCellMar>
        <w:left w:w="70" w:type="dxa"/>
        <w:right w:w="70" w:type="dxa"/>
      </w:tblCellMar>
    </w:tblPr>
  </w:style>
  <w:style w:type="table" w:customStyle="1" w:styleId="4">
    <w:name w:val="4"/>
    <w:basedOn w:val="TableNormal"/>
    <w:rsid w:val="00F17A01"/>
    <w:tblPr>
      <w:tblStyleRowBandSize w:val="1"/>
      <w:tblStyleColBandSize w:val="1"/>
      <w:tblCellMar>
        <w:left w:w="70" w:type="dxa"/>
        <w:right w:w="70" w:type="dxa"/>
      </w:tblCellMar>
    </w:tblPr>
  </w:style>
  <w:style w:type="table" w:customStyle="1" w:styleId="3">
    <w:name w:val="3"/>
    <w:basedOn w:val="TableNormal"/>
    <w:rsid w:val="00F17A01"/>
    <w:tblPr>
      <w:tblStyleRowBandSize w:val="1"/>
      <w:tblStyleColBandSize w:val="1"/>
      <w:tblCellMar>
        <w:left w:w="70" w:type="dxa"/>
        <w:right w:w="70" w:type="dxa"/>
      </w:tblCellMar>
    </w:tblPr>
  </w:style>
  <w:style w:type="table" w:customStyle="1" w:styleId="2">
    <w:name w:val="2"/>
    <w:basedOn w:val="TableNormal"/>
    <w:rsid w:val="00F17A01"/>
    <w:tblPr>
      <w:tblStyleRowBandSize w:val="1"/>
      <w:tblStyleColBandSize w:val="1"/>
      <w:tblCellMar>
        <w:left w:w="70" w:type="dxa"/>
        <w:right w:w="70" w:type="dxa"/>
      </w:tblCellMar>
    </w:tblPr>
  </w:style>
  <w:style w:type="table" w:customStyle="1" w:styleId="1">
    <w:name w:val="1"/>
    <w:basedOn w:val="TableNormal"/>
    <w:rsid w:val="00F17A0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lo.br/j/rae/a/yfSJ69NTb8jcHSYr3R9bztJ/abstract/?lang=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5701</Words>
  <Characters>30789</Characters>
  <Application>Microsoft Office Word</Application>
  <DocSecurity>0</DocSecurity>
  <Lines>256</Lines>
  <Paragraphs>72</Paragraphs>
  <ScaleCrop>false</ScaleCrop>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Fabiane Spironelli</dc:creator>
  <cp:keywords/>
  <dc:description/>
  <cp:lastModifiedBy>Fabiane Spironelli</cp:lastModifiedBy>
  <cp:revision>1</cp:revision>
  <dcterms:created xsi:type="dcterms:W3CDTF">2023-07-10T22:45:00Z</dcterms:created>
  <dcterms:modified xsi:type="dcterms:W3CDTF">2023-07-10T22:45:00Z</dcterms:modified>
</cp:coreProperties>
</file>